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4DFE13" w14:textId="79D4B330" w:rsidR="006D5E73" w:rsidRPr="002B1B99" w:rsidRDefault="001F1033" w:rsidP="00361F90">
      <w:pPr>
        <w:jc w:val="center"/>
        <w:rPr>
          <w:rFonts w:ascii="Letter-join Plus 34" w:hAnsi="Letter-join Plus 34"/>
          <w:b/>
          <w:noProof/>
          <w:sz w:val="96"/>
          <w:szCs w:val="60"/>
          <w:lang w:eastAsia="en-GB"/>
        </w:rPr>
      </w:pPr>
      <w:r w:rsidRPr="002B1B99">
        <w:rPr>
          <w:noProof/>
          <w:lang w:eastAsia="en-GB"/>
        </w:rPr>
        <w:drawing>
          <wp:anchor distT="0" distB="0" distL="114300" distR="114300" simplePos="0" relativeHeight="251658265" behindDoc="0" locked="0" layoutInCell="1" allowOverlap="1" wp14:anchorId="2866E71D" wp14:editId="3CAAA6FB">
            <wp:simplePos x="0" y="0"/>
            <wp:positionH relativeFrom="page">
              <wp:posOffset>285750</wp:posOffset>
            </wp:positionH>
            <wp:positionV relativeFrom="paragraph">
              <wp:posOffset>57150</wp:posOffset>
            </wp:positionV>
            <wp:extent cx="10058400" cy="2228850"/>
            <wp:effectExtent l="0" t="0" r="0" b="0"/>
            <wp:wrapThrough wrapText="bothSides">
              <wp:wrapPolygon edited="0">
                <wp:start x="0" y="0"/>
                <wp:lineTo x="0" y="21415"/>
                <wp:lineTo x="21559" y="21415"/>
                <wp:lineTo x="2155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058400" cy="2228850"/>
                    </a:xfrm>
                    <a:prstGeom prst="rect">
                      <a:avLst/>
                    </a:prstGeom>
                  </pic:spPr>
                </pic:pic>
              </a:graphicData>
            </a:graphic>
            <wp14:sizeRelH relativeFrom="page">
              <wp14:pctWidth>0</wp14:pctWidth>
            </wp14:sizeRelH>
            <wp14:sizeRelV relativeFrom="page">
              <wp14:pctHeight>0</wp14:pctHeight>
            </wp14:sizeRelV>
          </wp:anchor>
        </w:drawing>
      </w:r>
      <w:r w:rsidR="00DF4ECA" w:rsidRPr="002B1B99">
        <w:rPr>
          <w:rFonts w:ascii="Letter-join Plus 34" w:hAnsi="Letter-join Plus 34"/>
          <w:b/>
          <w:noProof/>
          <w:sz w:val="160"/>
          <w:szCs w:val="100"/>
          <w:lang w:eastAsia="en-GB"/>
        </w:rPr>
        <mc:AlternateContent>
          <mc:Choice Requires="wps">
            <w:drawing>
              <wp:anchor distT="0" distB="0" distL="114300" distR="114300" simplePos="0" relativeHeight="251658240" behindDoc="0" locked="0" layoutInCell="1" allowOverlap="1" wp14:anchorId="679269C7" wp14:editId="6FEB27A1">
                <wp:simplePos x="0" y="0"/>
                <wp:positionH relativeFrom="column">
                  <wp:posOffset>-228600</wp:posOffset>
                </wp:positionH>
                <wp:positionV relativeFrom="paragraph">
                  <wp:posOffset>0</wp:posOffset>
                </wp:positionV>
                <wp:extent cx="10191750" cy="6534150"/>
                <wp:effectExtent l="25400" t="25400" r="19050" b="19050"/>
                <wp:wrapNone/>
                <wp:docPr id="1" name="Rectangle 1"/>
                <wp:cNvGraphicFramePr/>
                <a:graphic xmlns:a="http://schemas.openxmlformats.org/drawingml/2006/main">
                  <a:graphicData uri="http://schemas.microsoft.com/office/word/2010/wordprocessingShape">
                    <wps:wsp>
                      <wps:cNvSpPr/>
                      <wps:spPr>
                        <a:xfrm>
                          <a:off x="0" y="0"/>
                          <a:ext cx="10191750" cy="6534150"/>
                        </a:xfrm>
                        <a:prstGeom prst="rect">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3912F43B" id="Rectangle 1" o:spid="_x0000_s1026" style="position:absolute;margin-left:-18pt;margin-top:0;width:802.5pt;height:514.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" filled="f" strokecolor="black [3213]" strokeweight="4.5pt"/>
            </w:pict>
          </mc:Fallback>
        </mc:AlternateContent>
      </w:r>
      <w:r w:rsidR="006D5E73" w:rsidRPr="002B1B99">
        <w:rPr>
          <w:rFonts w:ascii="Letter-join Plus 34" w:hAnsi="Letter-join Plus 34"/>
          <w:b/>
          <w:noProof/>
          <w:sz w:val="96"/>
          <w:szCs w:val="60"/>
          <w:lang w:eastAsia="en-GB"/>
        </w:rPr>
        <w:t xml:space="preserve">School </w:t>
      </w:r>
      <w:r w:rsidR="006158D8" w:rsidRPr="002B1B99">
        <w:rPr>
          <w:rFonts w:ascii="Letter-join Plus 34" w:hAnsi="Letter-join Plus 34"/>
          <w:b/>
          <w:noProof/>
          <w:sz w:val="96"/>
          <w:szCs w:val="60"/>
          <w:lang w:eastAsia="en-GB"/>
        </w:rPr>
        <w:t>Improvement</w:t>
      </w:r>
      <w:r w:rsidR="006D5E73" w:rsidRPr="002B1B99">
        <w:rPr>
          <w:rFonts w:ascii="Letter-join Plus 34" w:hAnsi="Letter-join Plus 34"/>
          <w:b/>
          <w:noProof/>
          <w:sz w:val="96"/>
          <w:szCs w:val="60"/>
          <w:lang w:eastAsia="en-GB"/>
        </w:rPr>
        <w:t xml:space="preserve"> Plan</w:t>
      </w:r>
    </w:p>
    <w:p w14:paraId="1AC70782" w14:textId="4E738AED" w:rsidR="00C34208" w:rsidRPr="002B1B99" w:rsidRDefault="00A97B6A" w:rsidP="003D0C60">
      <w:pPr>
        <w:jc w:val="center"/>
        <w:rPr>
          <w:rFonts w:ascii="Letter-join Plus 34" w:hAnsi="Letter-join Plus 34"/>
          <w:noProof/>
          <w:sz w:val="96"/>
          <w:szCs w:val="60"/>
          <w:lang w:eastAsia="en-GB"/>
        </w:rPr>
      </w:pPr>
      <w:r w:rsidRPr="002B1B99">
        <w:rPr>
          <w:rFonts w:ascii="Letter-join Plus 34" w:hAnsi="Letter-join Plus 34"/>
          <w:noProof/>
          <w:sz w:val="96"/>
          <w:szCs w:val="60"/>
          <w:lang w:eastAsia="en-GB"/>
        </w:rPr>
        <w:t>2025-26</w:t>
      </w:r>
    </w:p>
    <w:p w14:paraId="6D38C71B" w14:textId="77777777" w:rsidR="00361F90" w:rsidRPr="002B1B99" w:rsidRDefault="00361F90" w:rsidP="006D5E73">
      <w:pPr>
        <w:jc w:val="center"/>
        <w:rPr>
          <w:rFonts w:ascii="Letter-join Plus 34" w:hAnsi="Letter-join Plus 34"/>
          <w:b/>
          <w:sz w:val="56"/>
          <w:szCs w:val="80"/>
        </w:rPr>
      </w:pPr>
    </w:p>
    <w:p w14:paraId="18BA76FD" w14:textId="77777777" w:rsidR="00361F90" w:rsidRPr="002B1B99" w:rsidRDefault="00361F90" w:rsidP="006D5E73">
      <w:pPr>
        <w:jc w:val="center"/>
        <w:rPr>
          <w:rFonts w:ascii="Letter-join Plus 34" w:hAnsi="Letter-join Plus 34"/>
          <w:b/>
          <w:sz w:val="56"/>
          <w:szCs w:val="80"/>
        </w:rPr>
      </w:pPr>
    </w:p>
    <w:p w14:paraId="50279783" w14:textId="77777777" w:rsidR="00526B74" w:rsidRPr="002B1B99" w:rsidRDefault="00526B74" w:rsidP="006D5E73">
      <w:pPr>
        <w:jc w:val="center"/>
        <w:rPr>
          <w:rFonts w:ascii="Letter-join Plus 34" w:hAnsi="Letter-join Plus 34"/>
          <w:b/>
          <w:sz w:val="56"/>
          <w:szCs w:val="80"/>
        </w:rPr>
      </w:pPr>
    </w:p>
    <w:p w14:paraId="36EBE035" w14:textId="77777777" w:rsidR="0099331B" w:rsidRDefault="0099331B" w:rsidP="006D5E73">
      <w:pPr>
        <w:jc w:val="center"/>
        <w:rPr>
          <w:rFonts w:ascii="Letter-join Plus 34" w:hAnsi="Letter-join Plus 34"/>
          <w:b/>
          <w:sz w:val="56"/>
          <w:szCs w:val="80"/>
        </w:rPr>
      </w:pPr>
    </w:p>
    <w:p w14:paraId="228E2B17" w14:textId="2CE3B6E3" w:rsidR="006D5E73" w:rsidRPr="002B1B99" w:rsidRDefault="00DF4ECA" w:rsidP="006D5E73">
      <w:pPr>
        <w:jc w:val="center"/>
        <w:rPr>
          <w:rFonts w:ascii="Letter-join Plus 34" w:hAnsi="Letter-join Plus 34"/>
          <w:b/>
          <w:sz w:val="56"/>
          <w:szCs w:val="80"/>
        </w:rPr>
      </w:pPr>
      <w:r w:rsidRPr="002B1B99">
        <w:rPr>
          <w:rFonts w:ascii="Letter-join Plus 34" w:hAnsi="Letter-join Plus 34"/>
          <w:b/>
          <w:sz w:val="56"/>
          <w:szCs w:val="80"/>
        </w:rPr>
        <w:lastRenderedPageBreak/>
        <w:t xml:space="preserve">The SDP process at </w:t>
      </w:r>
      <w:r w:rsidR="00A97B6A" w:rsidRPr="002B1B99">
        <w:rPr>
          <w:rFonts w:ascii="Letter-join Plus 34" w:hAnsi="Letter-join Plus 34"/>
          <w:b/>
          <w:sz w:val="56"/>
          <w:szCs w:val="80"/>
        </w:rPr>
        <w:t>Moor End</w:t>
      </w:r>
      <w:r w:rsidRPr="002B1B99">
        <w:rPr>
          <w:rFonts w:ascii="Letter-join Plus 34" w:hAnsi="Letter-join Plus 34"/>
          <w:b/>
          <w:sz w:val="56"/>
          <w:szCs w:val="80"/>
        </w:rPr>
        <w:t>:</w:t>
      </w:r>
    </w:p>
    <w:p w14:paraId="72E0D385" w14:textId="040BF85A" w:rsidR="00DF4ECA" w:rsidRPr="002B1B99" w:rsidRDefault="00DF4ECA" w:rsidP="006D5E73">
      <w:pPr>
        <w:jc w:val="center"/>
        <w:rPr>
          <w:rFonts w:ascii="Letter-join Plus 34" w:hAnsi="Letter-join Plus 34"/>
          <w:b/>
          <w:sz w:val="56"/>
          <w:szCs w:val="80"/>
        </w:rPr>
      </w:pPr>
      <w:r w:rsidRPr="002B1B99">
        <w:rPr>
          <w:rFonts w:ascii="Letter-join Plus 34" w:hAnsi="Letter-join Plus 34"/>
          <w:b/>
          <w:sz w:val="56"/>
          <w:szCs w:val="80"/>
        </w:rPr>
        <w:t>An integrated framework for continued improvement</w:t>
      </w:r>
    </w:p>
    <w:p w14:paraId="361F8AF4" w14:textId="41A94C5D" w:rsidR="00DF4ECA" w:rsidRPr="002B1B99" w:rsidRDefault="00242F2B" w:rsidP="00DF4ECA">
      <w:pPr>
        <w:jc w:val="center"/>
        <w:rPr>
          <w:b/>
          <w:sz w:val="48"/>
          <w:szCs w:val="80"/>
        </w:rPr>
      </w:pPr>
      <w:r w:rsidRPr="002B1B99">
        <w:rPr>
          <w:b/>
          <w:noProof/>
          <w:sz w:val="48"/>
          <w:szCs w:val="80"/>
          <w:lang w:eastAsia="en-GB"/>
        </w:rPr>
        <mc:AlternateContent>
          <mc:Choice Requires="wps">
            <w:drawing>
              <wp:anchor distT="0" distB="0" distL="114300" distR="114300" simplePos="0" relativeHeight="251658245" behindDoc="0" locked="0" layoutInCell="1" allowOverlap="1" wp14:anchorId="7EAD049C" wp14:editId="6BE36863">
                <wp:simplePos x="0" y="0"/>
                <wp:positionH relativeFrom="column">
                  <wp:posOffset>847725</wp:posOffset>
                </wp:positionH>
                <wp:positionV relativeFrom="paragraph">
                  <wp:posOffset>368300</wp:posOffset>
                </wp:positionV>
                <wp:extent cx="904875" cy="628650"/>
                <wp:effectExtent l="0" t="0" r="28575" b="19050"/>
                <wp:wrapNone/>
                <wp:docPr id="8" name="Rounded Rectangle 8"/>
                <wp:cNvGraphicFramePr/>
                <a:graphic xmlns:a="http://schemas.openxmlformats.org/drawingml/2006/main">
                  <a:graphicData uri="http://schemas.microsoft.com/office/word/2010/wordprocessingShape">
                    <wps:wsp>
                      <wps:cNvSpPr/>
                      <wps:spPr>
                        <a:xfrm>
                          <a:off x="0" y="0"/>
                          <a:ext cx="904875" cy="6286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1A9665" w14:textId="77777777" w:rsidR="001F1033" w:rsidRPr="00C22AB6" w:rsidRDefault="001F1033" w:rsidP="00DF4ECA">
                            <w:pPr>
                              <w:jc w:val="center"/>
                              <w:rPr>
                                <w:rFonts w:cstheme="majorHAnsi"/>
                                <w:color w:val="000000" w:themeColor="text1"/>
                                <w:sz w:val="19"/>
                                <w:szCs w:val="19"/>
                                <w:lang w:val="en-US"/>
                              </w:rPr>
                            </w:pPr>
                            <w:r w:rsidRPr="00C22AB6">
                              <w:rPr>
                                <w:rFonts w:cstheme="majorHAnsi"/>
                                <w:color w:val="000000" w:themeColor="text1"/>
                                <w:sz w:val="19"/>
                                <w:szCs w:val="19"/>
                                <w:lang w:val="en-US"/>
                              </w:rPr>
                              <w:t>Feedback from Parent Voice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7EAD049C" id="Rounded Rectangle 8" o:spid="_x0000_s1026" style="position:absolute;left:0;text-align:left;margin-left:66.75pt;margin-top:29pt;width:71.25pt;height:49.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" filled="f" strokecolor="black [3213]" strokeweight="1pt">
                <v:stroke joinstyle="miter"/>
                <v:textbox>
                  <w:txbxContent>
                    <w:p w14:paraId="691A9665" w14:textId="77777777" w:rsidR="001F1033" w:rsidRPr="00C22AB6" w:rsidRDefault="001F1033" w:rsidP="00DF4ECA">
                      <w:pPr>
                        <w:jc w:val="center"/>
                        <w:rPr>
                          <w:rFonts w:cstheme="majorHAnsi"/>
                          <w:color w:val="000000" w:themeColor="text1"/>
                          <w:sz w:val="19"/>
                          <w:szCs w:val="19"/>
                          <w:lang w:val="en-US"/>
                        </w:rPr>
                      </w:pPr>
                      <w:r w:rsidRPr="00C22AB6">
                        <w:rPr>
                          <w:rFonts w:cstheme="majorHAnsi"/>
                          <w:color w:val="000000" w:themeColor="text1"/>
                          <w:sz w:val="19"/>
                          <w:szCs w:val="19"/>
                          <w:lang w:val="en-US"/>
                        </w:rPr>
                        <w:t>Feedback from Parent Voice</w:t>
                      </w:r>
                    </w:p>
                  </w:txbxContent>
                </v:textbox>
              </v:roundrect>
            </w:pict>
          </mc:Fallback>
        </mc:AlternateContent>
      </w:r>
      <w:r w:rsidR="00621BA6" w:rsidRPr="002B1B99">
        <w:rPr>
          <w:b/>
          <w:noProof/>
          <w:sz w:val="48"/>
          <w:szCs w:val="80"/>
          <w:lang w:eastAsia="en-GB"/>
        </w:rPr>
        <mc:AlternateContent>
          <mc:Choice Requires="wps">
            <w:drawing>
              <wp:anchor distT="0" distB="0" distL="114300" distR="114300" simplePos="0" relativeHeight="251658242" behindDoc="0" locked="0" layoutInCell="1" allowOverlap="1" wp14:anchorId="1470607A" wp14:editId="6E27FDA8">
                <wp:simplePos x="0" y="0"/>
                <wp:positionH relativeFrom="column">
                  <wp:posOffset>5844540</wp:posOffset>
                </wp:positionH>
                <wp:positionV relativeFrom="paragraph">
                  <wp:posOffset>48260</wp:posOffset>
                </wp:positionV>
                <wp:extent cx="1407795" cy="809625"/>
                <wp:effectExtent l="0" t="0" r="20955" b="28575"/>
                <wp:wrapNone/>
                <wp:docPr id="5" name="Rounded Rectangle 5"/>
                <wp:cNvGraphicFramePr/>
                <a:graphic xmlns:a="http://schemas.openxmlformats.org/drawingml/2006/main">
                  <a:graphicData uri="http://schemas.microsoft.com/office/word/2010/wordprocessingShape">
                    <wps:wsp>
                      <wps:cNvSpPr/>
                      <wps:spPr>
                        <a:xfrm>
                          <a:off x="0" y="0"/>
                          <a:ext cx="1407795" cy="80962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8C92F2" w14:textId="146DB9C5" w:rsidR="001F1033" w:rsidRPr="00C22AB6" w:rsidRDefault="001F1033" w:rsidP="00DF4ECA">
                            <w:pPr>
                              <w:jc w:val="center"/>
                              <w:rPr>
                                <w:rFonts w:cstheme="majorHAnsi"/>
                                <w:color w:val="000000" w:themeColor="text1"/>
                                <w:sz w:val="19"/>
                                <w:szCs w:val="19"/>
                                <w:lang w:val="en-US"/>
                              </w:rPr>
                            </w:pPr>
                            <w:r w:rsidRPr="00C22AB6">
                              <w:rPr>
                                <w:rFonts w:cstheme="majorHAnsi"/>
                                <w:color w:val="000000" w:themeColor="text1"/>
                                <w:sz w:val="19"/>
                                <w:szCs w:val="19"/>
                                <w:lang w:val="en-US"/>
                              </w:rPr>
                              <w:t>Issues highlighted in consultation with LA</w:t>
                            </w:r>
                            <w:r>
                              <w:rPr>
                                <w:rFonts w:cstheme="majorHAnsi"/>
                                <w:color w:val="000000" w:themeColor="text1"/>
                                <w:sz w:val="19"/>
                                <w:szCs w:val="19"/>
                                <w:lang w:val="en-US"/>
                              </w:rPr>
                              <w:t>/</w:t>
                            </w:r>
                            <w:proofErr w:type="spellStart"/>
                            <w:r>
                              <w:rPr>
                                <w:rFonts w:cstheme="majorHAnsi"/>
                                <w:color w:val="000000" w:themeColor="text1"/>
                                <w:sz w:val="19"/>
                                <w:szCs w:val="19"/>
                                <w:lang w:val="en-US"/>
                              </w:rPr>
                              <w:t>Ofsted</w:t>
                            </w:r>
                            <w:proofErr w:type="spellEnd"/>
                          </w:p>
                          <w:p w14:paraId="03EE1B2B" w14:textId="77777777" w:rsidR="001F1033" w:rsidRPr="00C22AB6" w:rsidRDefault="001F1033" w:rsidP="00DF4ECA">
                            <w:pPr>
                              <w:jc w:val="center"/>
                              <w:rPr>
                                <w:rFonts w:cstheme="majorHAnsi"/>
                                <w:color w:val="00B050"/>
                                <w:sz w:val="19"/>
                                <w:szCs w:val="19"/>
                                <w:lang w:val="en-US"/>
                              </w:rPr>
                            </w:pPr>
                            <w:r w:rsidRPr="00C22AB6">
                              <w:rPr>
                                <w:rFonts w:cstheme="majorHAnsi"/>
                                <w:color w:val="00B050"/>
                                <w:sz w:val="19"/>
                                <w:szCs w:val="19"/>
                                <w:lang w:val="en-US"/>
                              </w:rPr>
                              <w:t xml:space="preserve">Ongoing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1470607A" id="Rounded Rectangle 5" o:spid="_x0000_s1027" style="position:absolute;left:0;text-align:left;margin-left:460.2pt;margin-top:3.8pt;width:110.85pt;height:63.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" filled="f" strokecolor="black [3213]" strokeweight="1pt">
                <v:stroke joinstyle="miter"/>
                <v:textbox>
                  <w:txbxContent>
                    <w:p w14:paraId="388C92F2" w14:textId="146DB9C5" w:rsidR="001F1033" w:rsidRPr="00C22AB6" w:rsidRDefault="001F1033" w:rsidP="00DF4ECA">
                      <w:pPr>
                        <w:jc w:val="center"/>
                        <w:rPr>
                          <w:rFonts w:cstheme="majorHAnsi"/>
                          <w:color w:val="000000" w:themeColor="text1"/>
                          <w:sz w:val="19"/>
                          <w:szCs w:val="19"/>
                          <w:lang w:val="en-US"/>
                        </w:rPr>
                      </w:pPr>
                      <w:r w:rsidRPr="00C22AB6">
                        <w:rPr>
                          <w:rFonts w:cstheme="majorHAnsi"/>
                          <w:color w:val="000000" w:themeColor="text1"/>
                          <w:sz w:val="19"/>
                          <w:szCs w:val="19"/>
                          <w:lang w:val="en-US"/>
                        </w:rPr>
                        <w:t>Issues highlighted in consultation with LA</w:t>
                      </w:r>
                      <w:r>
                        <w:rPr>
                          <w:rFonts w:cstheme="majorHAnsi"/>
                          <w:color w:val="000000" w:themeColor="text1"/>
                          <w:sz w:val="19"/>
                          <w:szCs w:val="19"/>
                          <w:lang w:val="en-US"/>
                        </w:rPr>
                        <w:t>/</w:t>
                      </w:r>
                      <w:proofErr w:type="spellStart"/>
                      <w:r>
                        <w:rPr>
                          <w:rFonts w:cstheme="majorHAnsi"/>
                          <w:color w:val="000000" w:themeColor="text1"/>
                          <w:sz w:val="19"/>
                          <w:szCs w:val="19"/>
                          <w:lang w:val="en-US"/>
                        </w:rPr>
                        <w:t>Ofsted</w:t>
                      </w:r>
                      <w:proofErr w:type="spellEnd"/>
                    </w:p>
                    <w:p w14:paraId="03EE1B2B" w14:textId="77777777" w:rsidR="001F1033" w:rsidRPr="00C22AB6" w:rsidRDefault="001F1033" w:rsidP="00DF4ECA">
                      <w:pPr>
                        <w:jc w:val="center"/>
                        <w:rPr>
                          <w:rFonts w:cstheme="majorHAnsi"/>
                          <w:color w:val="00B050"/>
                          <w:sz w:val="19"/>
                          <w:szCs w:val="19"/>
                          <w:lang w:val="en-US"/>
                        </w:rPr>
                      </w:pPr>
                      <w:r w:rsidRPr="00C22AB6">
                        <w:rPr>
                          <w:rFonts w:cstheme="majorHAnsi"/>
                          <w:color w:val="00B050"/>
                          <w:sz w:val="19"/>
                          <w:szCs w:val="19"/>
                          <w:lang w:val="en-US"/>
                        </w:rPr>
                        <w:t xml:space="preserve">Ongoing </w:t>
                      </w:r>
                    </w:p>
                  </w:txbxContent>
                </v:textbox>
              </v:roundrect>
            </w:pict>
          </mc:Fallback>
        </mc:AlternateContent>
      </w:r>
      <w:r w:rsidR="006158D8" w:rsidRPr="002B1B99">
        <w:rPr>
          <w:b/>
          <w:noProof/>
          <w:sz w:val="48"/>
          <w:szCs w:val="80"/>
          <w:lang w:eastAsia="en-GB"/>
        </w:rPr>
        <mc:AlternateContent>
          <mc:Choice Requires="wps">
            <w:drawing>
              <wp:anchor distT="0" distB="0" distL="114300" distR="114300" simplePos="0" relativeHeight="251658241" behindDoc="0" locked="0" layoutInCell="1" allowOverlap="1" wp14:anchorId="3456756D" wp14:editId="18C505CD">
                <wp:simplePos x="0" y="0"/>
                <wp:positionH relativeFrom="margin">
                  <wp:posOffset>4029075</wp:posOffset>
                </wp:positionH>
                <wp:positionV relativeFrom="paragraph">
                  <wp:posOffset>85090</wp:posOffset>
                </wp:positionV>
                <wp:extent cx="1543050" cy="790575"/>
                <wp:effectExtent l="0" t="0" r="19050" b="28575"/>
                <wp:wrapNone/>
                <wp:docPr id="4" name="Rounded Rectangle 4"/>
                <wp:cNvGraphicFramePr/>
                <a:graphic xmlns:a="http://schemas.openxmlformats.org/drawingml/2006/main">
                  <a:graphicData uri="http://schemas.microsoft.com/office/word/2010/wordprocessingShape">
                    <wps:wsp>
                      <wps:cNvSpPr/>
                      <wps:spPr>
                        <a:xfrm>
                          <a:off x="0" y="0"/>
                          <a:ext cx="1543050" cy="7905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F4C2C7" w14:textId="53F1E25A" w:rsidR="001F1033" w:rsidRPr="00C22AB6" w:rsidRDefault="001F1033" w:rsidP="00DF4ECA">
                            <w:pPr>
                              <w:jc w:val="center"/>
                              <w:rPr>
                                <w:rFonts w:cstheme="majorHAnsi"/>
                                <w:color w:val="000000" w:themeColor="text1"/>
                                <w:sz w:val="19"/>
                                <w:szCs w:val="19"/>
                                <w:lang w:val="en-US"/>
                              </w:rPr>
                            </w:pPr>
                            <w:r w:rsidRPr="00C22AB6">
                              <w:rPr>
                                <w:rFonts w:cstheme="majorHAnsi"/>
                                <w:color w:val="000000" w:themeColor="text1"/>
                                <w:sz w:val="19"/>
                                <w:szCs w:val="19"/>
                                <w:lang w:val="en-US"/>
                              </w:rPr>
                              <w:t xml:space="preserve">SEF </w:t>
                            </w:r>
                            <w:r>
                              <w:rPr>
                                <w:rFonts w:cstheme="majorHAnsi"/>
                                <w:color w:val="000000" w:themeColor="text1"/>
                                <w:sz w:val="19"/>
                                <w:szCs w:val="19"/>
                                <w:lang w:val="en-US"/>
                              </w:rPr>
                              <w:t xml:space="preserve">including evaluation of monitoring </w:t>
                            </w:r>
                          </w:p>
                          <w:p w14:paraId="1EE1284F" w14:textId="77777777" w:rsidR="001F1033" w:rsidRPr="00A97B6A" w:rsidRDefault="001F1033" w:rsidP="00DF4ECA">
                            <w:pPr>
                              <w:jc w:val="center"/>
                              <w:rPr>
                                <w:rFonts w:cstheme="majorHAnsi"/>
                                <w:color w:val="FF0000"/>
                                <w:sz w:val="19"/>
                                <w:szCs w:val="19"/>
                                <w:lang w:val="en-US"/>
                              </w:rPr>
                            </w:pPr>
                            <w:r w:rsidRPr="00A97B6A">
                              <w:rPr>
                                <w:rFonts w:cstheme="majorHAnsi"/>
                                <w:color w:val="FF0000"/>
                                <w:sz w:val="19"/>
                                <w:szCs w:val="19"/>
                                <w:lang w:val="en-US"/>
                              </w:rPr>
                              <w:t xml:space="preserve">Ongoing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3456756D" id="Rounded Rectangle 4" o:spid="_x0000_s1028" style="position:absolute;left:0;text-align:left;margin-left:317.25pt;margin-top:6.7pt;width:121.5pt;height:62.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" filled="f" strokecolor="black [3213]" strokeweight="1pt">
                <v:stroke joinstyle="miter"/>
                <v:textbox>
                  <w:txbxContent>
                    <w:p w14:paraId="4EF4C2C7" w14:textId="53F1E25A" w:rsidR="001F1033" w:rsidRPr="00C22AB6" w:rsidRDefault="001F1033" w:rsidP="00DF4ECA">
                      <w:pPr>
                        <w:jc w:val="center"/>
                        <w:rPr>
                          <w:rFonts w:cstheme="majorHAnsi"/>
                          <w:color w:val="000000" w:themeColor="text1"/>
                          <w:sz w:val="19"/>
                          <w:szCs w:val="19"/>
                          <w:lang w:val="en-US"/>
                        </w:rPr>
                      </w:pPr>
                      <w:r w:rsidRPr="00C22AB6">
                        <w:rPr>
                          <w:rFonts w:cstheme="majorHAnsi"/>
                          <w:color w:val="000000" w:themeColor="text1"/>
                          <w:sz w:val="19"/>
                          <w:szCs w:val="19"/>
                          <w:lang w:val="en-US"/>
                        </w:rPr>
                        <w:t xml:space="preserve">SEF </w:t>
                      </w:r>
                      <w:r>
                        <w:rPr>
                          <w:rFonts w:cstheme="majorHAnsi"/>
                          <w:color w:val="000000" w:themeColor="text1"/>
                          <w:sz w:val="19"/>
                          <w:szCs w:val="19"/>
                          <w:lang w:val="en-US"/>
                        </w:rPr>
                        <w:t xml:space="preserve">including evaluation of monitoring </w:t>
                      </w:r>
                    </w:p>
                    <w:p w14:paraId="1EE1284F" w14:textId="77777777" w:rsidR="001F1033" w:rsidRPr="00A97B6A" w:rsidRDefault="001F1033" w:rsidP="00DF4ECA">
                      <w:pPr>
                        <w:jc w:val="center"/>
                        <w:rPr>
                          <w:rFonts w:cstheme="majorHAnsi"/>
                          <w:color w:val="FF0000"/>
                          <w:sz w:val="19"/>
                          <w:szCs w:val="19"/>
                          <w:lang w:val="en-US"/>
                        </w:rPr>
                      </w:pPr>
                      <w:r w:rsidRPr="00A97B6A">
                        <w:rPr>
                          <w:rFonts w:cstheme="majorHAnsi"/>
                          <w:color w:val="FF0000"/>
                          <w:sz w:val="19"/>
                          <w:szCs w:val="19"/>
                          <w:lang w:val="en-US"/>
                        </w:rPr>
                        <w:t xml:space="preserve">Ongoing </w:t>
                      </w:r>
                    </w:p>
                  </w:txbxContent>
                </v:textbox>
                <w10:wrap anchorx="margin"/>
              </v:roundrect>
            </w:pict>
          </mc:Fallback>
        </mc:AlternateContent>
      </w:r>
      <w:r w:rsidR="006D5E73" w:rsidRPr="002B1B99">
        <w:rPr>
          <w:b/>
          <w:noProof/>
          <w:sz w:val="48"/>
          <w:szCs w:val="80"/>
          <w:lang w:eastAsia="en-GB"/>
        </w:rPr>
        <mc:AlternateContent>
          <mc:Choice Requires="wps">
            <w:drawing>
              <wp:anchor distT="0" distB="0" distL="114300" distR="114300" simplePos="0" relativeHeight="251658244" behindDoc="0" locked="0" layoutInCell="1" allowOverlap="1" wp14:anchorId="37339759" wp14:editId="70B51B6F">
                <wp:simplePos x="0" y="0"/>
                <wp:positionH relativeFrom="column">
                  <wp:posOffset>2470785</wp:posOffset>
                </wp:positionH>
                <wp:positionV relativeFrom="paragraph">
                  <wp:posOffset>125730</wp:posOffset>
                </wp:positionV>
                <wp:extent cx="1400175" cy="800100"/>
                <wp:effectExtent l="0" t="0" r="28575" b="19050"/>
                <wp:wrapNone/>
                <wp:docPr id="7" name="Rounded Rectangle 7"/>
                <wp:cNvGraphicFramePr/>
                <a:graphic xmlns:a="http://schemas.openxmlformats.org/drawingml/2006/main">
                  <a:graphicData uri="http://schemas.microsoft.com/office/word/2010/wordprocessingShape">
                    <wps:wsp>
                      <wps:cNvSpPr/>
                      <wps:spPr>
                        <a:xfrm>
                          <a:off x="0" y="0"/>
                          <a:ext cx="1400175" cy="8001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E37331" w14:textId="77777777" w:rsidR="001F1033" w:rsidRPr="00C22AB6" w:rsidRDefault="001F1033" w:rsidP="00DF4ECA">
                            <w:pPr>
                              <w:jc w:val="center"/>
                              <w:rPr>
                                <w:rFonts w:cstheme="majorHAnsi"/>
                                <w:color w:val="000000" w:themeColor="text1"/>
                                <w:sz w:val="19"/>
                                <w:szCs w:val="19"/>
                                <w:lang w:val="en-US"/>
                              </w:rPr>
                            </w:pPr>
                            <w:r w:rsidRPr="00C22AB6">
                              <w:rPr>
                                <w:rFonts w:cstheme="majorHAnsi"/>
                                <w:color w:val="000000" w:themeColor="text1"/>
                                <w:sz w:val="19"/>
                                <w:szCs w:val="19"/>
                                <w:lang w:val="en-US"/>
                              </w:rPr>
                              <w:t>Governing Body</w:t>
                            </w:r>
                          </w:p>
                          <w:p w14:paraId="73C6E741" w14:textId="77777777" w:rsidR="001F1033" w:rsidRPr="00A97B6A" w:rsidRDefault="001F1033" w:rsidP="00DF4ECA">
                            <w:pPr>
                              <w:jc w:val="center"/>
                              <w:rPr>
                                <w:rFonts w:cstheme="majorHAnsi"/>
                                <w:color w:val="FF0000"/>
                                <w:sz w:val="19"/>
                                <w:szCs w:val="19"/>
                                <w:lang w:val="en-US"/>
                              </w:rPr>
                            </w:pPr>
                            <w:r w:rsidRPr="00A97B6A">
                              <w:rPr>
                                <w:rFonts w:cstheme="majorHAnsi"/>
                                <w:color w:val="FF0000"/>
                                <w:sz w:val="19"/>
                                <w:szCs w:val="19"/>
                                <w:lang w:val="en-US"/>
                              </w:rPr>
                              <w:t xml:space="preserve">Termly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37339759" id="Rounded Rectangle 7" o:spid="_x0000_s1029" style="position:absolute;left:0;text-align:left;margin-left:194.55pt;margin-top:9.9pt;width:110.25pt;height:63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" filled="f" strokecolor="black [3213]" strokeweight="1pt">
                <v:stroke joinstyle="miter"/>
                <v:textbox>
                  <w:txbxContent>
                    <w:p w14:paraId="1FE37331" w14:textId="77777777" w:rsidR="001F1033" w:rsidRPr="00C22AB6" w:rsidRDefault="001F1033" w:rsidP="00DF4ECA">
                      <w:pPr>
                        <w:jc w:val="center"/>
                        <w:rPr>
                          <w:rFonts w:cstheme="majorHAnsi"/>
                          <w:color w:val="000000" w:themeColor="text1"/>
                          <w:sz w:val="19"/>
                          <w:szCs w:val="19"/>
                          <w:lang w:val="en-US"/>
                        </w:rPr>
                      </w:pPr>
                      <w:r w:rsidRPr="00C22AB6">
                        <w:rPr>
                          <w:rFonts w:cstheme="majorHAnsi"/>
                          <w:color w:val="000000" w:themeColor="text1"/>
                          <w:sz w:val="19"/>
                          <w:szCs w:val="19"/>
                          <w:lang w:val="en-US"/>
                        </w:rPr>
                        <w:t>Governing Body</w:t>
                      </w:r>
                    </w:p>
                    <w:p w14:paraId="73C6E741" w14:textId="77777777" w:rsidR="001F1033" w:rsidRPr="00A97B6A" w:rsidRDefault="001F1033" w:rsidP="00DF4ECA">
                      <w:pPr>
                        <w:jc w:val="center"/>
                        <w:rPr>
                          <w:rFonts w:cstheme="majorHAnsi"/>
                          <w:color w:val="FF0000"/>
                          <w:sz w:val="19"/>
                          <w:szCs w:val="19"/>
                          <w:lang w:val="en-US"/>
                        </w:rPr>
                      </w:pPr>
                      <w:r w:rsidRPr="00A97B6A">
                        <w:rPr>
                          <w:rFonts w:cstheme="majorHAnsi"/>
                          <w:color w:val="FF0000"/>
                          <w:sz w:val="19"/>
                          <w:szCs w:val="19"/>
                          <w:lang w:val="en-US"/>
                        </w:rPr>
                        <w:t xml:space="preserve">Termly </w:t>
                      </w:r>
                    </w:p>
                  </w:txbxContent>
                </v:textbox>
              </v:roundrect>
            </w:pict>
          </mc:Fallback>
        </mc:AlternateContent>
      </w:r>
      <w:r w:rsidR="006D5E73" w:rsidRPr="002B1B99">
        <w:rPr>
          <w:b/>
          <w:noProof/>
          <w:sz w:val="48"/>
          <w:szCs w:val="80"/>
          <w:lang w:eastAsia="en-GB"/>
        </w:rPr>
        <mc:AlternateContent>
          <mc:Choice Requires="wps">
            <w:drawing>
              <wp:anchor distT="0" distB="0" distL="114300" distR="114300" simplePos="0" relativeHeight="251658262" behindDoc="0" locked="0" layoutInCell="1" allowOverlap="1" wp14:anchorId="370BCBE8" wp14:editId="3555696E">
                <wp:simplePos x="0" y="0"/>
                <wp:positionH relativeFrom="column">
                  <wp:posOffset>8846820</wp:posOffset>
                </wp:positionH>
                <wp:positionV relativeFrom="paragraph">
                  <wp:posOffset>200660</wp:posOffset>
                </wp:positionV>
                <wp:extent cx="1226820" cy="693420"/>
                <wp:effectExtent l="0" t="0" r="11430" b="11430"/>
                <wp:wrapNone/>
                <wp:docPr id="15" name="Rounded Rectangle 15"/>
                <wp:cNvGraphicFramePr/>
                <a:graphic xmlns:a="http://schemas.openxmlformats.org/drawingml/2006/main">
                  <a:graphicData uri="http://schemas.microsoft.com/office/word/2010/wordprocessingShape">
                    <wps:wsp>
                      <wps:cNvSpPr/>
                      <wps:spPr>
                        <a:xfrm>
                          <a:off x="0" y="0"/>
                          <a:ext cx="1226820" cy="69342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B8BC0C" w14:textId="6DA52D66" w:rsidR="001F1033" w:rsidRPr="00C22AB6" w:rsidRDefault="001F1033" w:rsidP="006D5E73">
                            <w:pPr>
                              <w:jc w:val="center"/>
                              <w:rPr>
                                <w:rFonts w:cstheme="majorHAnsi"/>
                                <w:color w:val="000000" w:themeColor="text1"/>
                                <w:sz w:val="19"/>
                                <w:szCs w:val="19"/>
                                <w:lang w:val="en-US"/>
                              </w:rPr>
                            </w:pPr>
                            <w:r>
                              <w:rPr>
                                <w:rFonts w:cstheme="majorHAnsi"/>
                                <w:color w:val="000000" w:themeColor="text1"/>
                                <w:sz w:val="19"/>
                                <w:szCs w:val="19"/>
                                <w:lang w:val="en-US"/>
                              </w:rPr>
                              <w:t>Pupil Voice</w:t>
                            </w:r>
                          </w:p>
                          <w:p w14:paraId="7512D99E" w14:textId="1E84BDD0" w:rsidR="001F1033" w:rsidRPr="00A97B6A" w:rsidRDefault="001F1033" w:rsidP="006D5E73">
                            <w:pPr>
                              <w:jc w:val="center"/>
                              <w:rPr>
                                <w:rFonts w:cstheme="majorHAnsi"/>
                                <w:color w:val="FF0000"/>
                                <w:sz w:val="19"/>
                                <w:szCs w:val="19"/>
                                <w:lang w:val="en-US"/>
                              </w:rPr>
                            </w:pPr>
                            <w:r w:rsidRPr="00A97B6A">
                              <w:rPr>
                                <w:rFonts w:cstheme="majorHAnsi"/>
                                <w:color w:val="FF0000"/>
                                <w:sz w:val="19"/>
                                <w:szCs w:val="19"/>
                                <w:lang w:val="en-US"/>
                              </w:rPr>
                              <w:t xml:space="preserve">Ongoing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370BCBE8" id="Rounded Rectangle 15" o:spid="_x0000_s1030" style="position:absolute;left:0;text-align:left;margin-left:696.6pt;margin-top:15.8pt;width:96.6pt;height:54.6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" filled="f" strokecolor="black [3213]" strokeweight="1pt">
                <v:stroke joinstyle="miter"/>
                <v:textbox>
                  <w:txbxContent>
                    <w:p w14:paraId="27B8BC0C" w14:textId="6DA52D66" w:rsidR="001F1033" w:rsidRPr="00C22AB6" w:rsidRDefault="001F1033" w:rsidP="006D5E73">
                      <w:pPr>
                        <w:jc w:val="center"/>
                        <w:rPr>
                          <w:rFonts w:cstheme="majorHAnsi"/>
                          <w:color w:val="000000" w:themeColor="text1"/>
                          <w:sz w:val="19"/>
                          <w:szCs w:val="19"/>
                          <w:lang w:val="en-US"/>
                        </w:rPr>
                      </w:pPr>
                      <w:r>
                        <w:rPr>
                          <w:rFonts w:cstheme="majorHAnsi"/>
                          <w:color w:val="000000" w:themeColor="text1"/>
                          <w:sz w:val="19"/>
                          <w:szCs w:val="19"/>
                          <w:lang w:val="en-US"/>
                        </w:rPr>
                        <w:t>Pupil Voice</w:t>
                      </w:r>
                    </w:p>
                    <w:p w14:paraId="7512D99E" w14:textId="1E84BDD0" w:rsidR="001F1033" w:rsidRPr="00A97B6A" w:rsidRDefault="001F1033" w:rsidP="006D5E73">
                      <w:pPr>
                        <w:jc w:val="center"/>
                        <w:rPr>
                          <w:rFonts w:cstheme="majorHAnsi"/>
                          <w:color w:val="FF0000"/>
                          <w:sz w:val="19"/>
                          <w:szCs w:val="19"/>
                          <w:lang w:val="en-US"/>
                        </w:rPr>
                      </w:pPr>
                      <w:r w:rsidRPr="00A97B6A">
                        <w:rPr>
                          <w:rFonts w:cstheme="majorHAnsi"/>
                          <w:color w:val="FF0000"/>
                          <w:sz w:val="19"/>
                          <w:szCs w:val="19"/>
                          <w:lang w:val="en-US"/>
                        </w:rPr>
                        <w:t xml:space="preserve">Ongoing </w:t>
                      </w:r>
                    </w:p>
                  </w:txbxContent>
                </v:textbox>
              </v:roundrect>
            </w:pict>
          </mc:Fallback>
        </mc:AlternateContent>
      </w:r>
      <w:r w:rsidR="006D5E73" w:rsidRPr="002B1B99">
        <w:rPr>
          <w:b/>
          <w:noProof/>
          <w:sz w:val="48"/>
          <w:szCs w:val="80"/>
          <w:lang w:eastAsia="en-GB"/>
        </w:rPr>
        <mc:AlternateContent>
          <mc:Choice Requires="wps">
            <w:drawing>
              <wp:anchor distT="0" distB="0" distL="114300" distR="114300" simplePos="0" relativeHeight="251658243" behindDoc="0" locked="0" layoutInCell="1" allowOverlap="1" wp14:anchorId="6CA534CF" wp14:editId="093D3D96">
                <wp:simplePos x="0" y="0"/>
                <wp:positionH relativeFrom="column">
                  <wp:posOffset>7498080</wp:posOffset>
                </wp:positionH>
                <wp:positionV relativeFrom="paragraph">
                  <wp:posOffset>55880</wp:posOffset>
                </wp:positionV>
                <wp:extent cx="1226820" cy="925830"/>
                <wp:effectExtent l="0" t="0" r="11430" b="26670"/>
                <wp:wrapNone/>
                <wp:docPr id="6" name="Rounded Rectangle 6"/>
                <wp:cNvGraphicFramePr/>
                <a:graphic xmlns:a="http://schemas.openxmlformats.org/drawingml/2006/main">
                  <a:graphicData uri="http://schemas.microsoft.com/office/word/2010/wordprocessingShape">
                    <wps:wsp>
                      <wps:cNvSpPr/>
                      <wps:spPr>
                        <a:xfrm>
                          <a:off x="0" y="0"/>
                          <a:ext cx="1226820" cy="92583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2AE327" w14:textId="77777777" w:rsidR="001F1033" w:rsidRPr="00C22AB6" w:rsidRDefault="001F1033" w:rsidP="00DF4ECA">
                            <w:pPr>
                              <w:jc w:val="center"/>
                              <w:rPr>
                                <w:rFonts w:cstheme="majorHAnsi"/>
                                <w:color w:val="000000" w:themeColor="text1"/>
                                <w:sz w:val="19"/>
                                <w:szCs w:val="19"/>
                                <w:lang w:val="en-US"/>
                              </w:rPr>
                            </w:pPr>
                            <w:r w:rsidRPr="00C22AB6">
                              <w:rPr>
                                <w:rFonts w:cstheme="majorHAnsi"/>
                                <w:color w:val="000000" w:themeColor="text1"/>
                                <w:sz w:val="19"/>
                                <w:szCs w:val="19"/>
                                <w:lang w:val="en-US"/>
                              </w:rPr>
                              <w:t>Analysis of end of year summative tracking data</w:t>
                            </w:r>
                          </w:p>
                          <w:p w14:paraId="2D594781" w14:textId="77777777" w:rsidR="001F1033" w:rsidRPr="00A97B6A" w:rsidRDefault="001F1033" w:rsidP="00DF4ECA">
                            <w:pPr>
                              <w:jc w:val="center"/>
                              <w:rPr>
                                <w:rFonts w:cstheme="majorHAnsi"/>
                                <w:color w:val="FF0000"/>
                                <w:sz w:val="19"/>
                                <w:szCs w:val="19"/>
                                <w:lang w:val="en-US"/>
                              </w:rPr>
                            </w:pPr>
                            <w:r w:rsidRPr="00A97B6A">
                              <w:rPr>
                                <w:rFonts w:cstheme="majorHAnsi"/>
                                <w:color w:val="FF0000"/>
                                <w:sz w:val="19"/>
                                <w:szCs w:val="19"/>
                                <w:lang w:val="en-US"/>
                              </w:rPr>
                              <w:t xml:space="preserve">July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6CA534CF" id="Rounded Rectangle 6" o:spid="_x0000_s1031" style="position:absolute;left:0;text-align:left;margin-left:590.4pt;margin-top:4.4pt;width:96.6pt;height:72.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" filled="f" strokecolor="black [3213]" strokeweight="1pt">
                <v:stroke joinstyle="miter"/>
                <v:textbox>
                  <w:txbxContent>
                    <w:p w14:paraId="692AE327" w14:textId="77777777" w:rsidR="001F1033" w:rsidRPr="00C22AB6" w:rsidRDefault="001F1033" w:rsidP="00DF4ECA">
                      <w:pPr>
                        <w:jc w:val="center"/>
                        <w:rPr>
                          <w:rFonts w:cstheme="majorHAnsi"/>
                          <w:color w:val="000000" w:themeColor="text1"/>
                          <w:sz w:val="19"/>
                          <w:szCs w:val="19"/>
                          <w:lang w:val="en-US"/>
                        </w:rPr>
                      </w:pPr>
                      <w:r w:rsidRPr="00C22AB6">
                        <w:rPr>
                          <w:rFonts w:cstheme="majorHAnsi"/>
                          <w:color w:val="000000" w:themeColor="text1"/>
                          <w:sz w:val="19"/>
                          <w:szCs w:val="19"/>
                          <w:lang w:val="en-US"/>
                        </w:rPr>
                        <w:t>Analysis of end of year summative tracking data</w:t>
                      </w:r>
                    </w:p>
                    <w:p w14:paraId="2D594781" w14:textId="77777777" w:rsidR="001F1033" w:rsidRPr="00A97B6A" w:rsidRDefault="001F1033" w:rsidP="00DF4ECA">
                      <w:pPr>
                        <w:jc w:val="center"/>
                        <w:rPr>
                          <w:rFonts w:cstheme="majorHAnsi"/>
                          <w:color w:val="FF0000"/>
                          <w:sz w:val="19"/>
                          <w:szCs w:val="19"/>
                          <w:lang w:val="en-US"/>
                        </w:rPr>
                      </w:pPr>
                      <w:r w:rsidRPr="00A97B6A">
                        <w:rPr>
                          <w:rFonts w:cstheme="majorHAnsi"/>
                          <w:color w:val="FF0000"/>
                          <w:sz w:val="19"/>
                          <w:szCs w:val="19"/>
                          <w:lang w:val="en-US"/>
                        </w:rPr>
                        <w:t xml:space="preserve">July </w:t>
                      </w:r>
                    </w:p>
                  </w:txbxContent>
                </v:textbox>
              </v:roundrect>
            </w:pict>
          </mc:Fallback>
        </mc:AlternateContent>
      </w:r>
    </w:p>
    <w:p w14:paraId="7322935F" w14:textId="77A9875B" w:rsidR="009B0CBF" w:rsidRPr="002B1B99" w:rsidRDefault="006D5E73" w:rsidP="00DF4ECA">
      <w:pPr>
        <w:jc w:val="center"/>
        <w:rPr>
          <w:b/>
          <w:sz w:val="48"/>
          <w:szCs w:val="80"/>
        </w:rPr>
      </w:pPr>
      <w:r w:rsidRPr="002B1B99">
        <w:rPr>
          <w:b/>
          <w:noProof/>
          <w:sz w:val="48"/>
          <w:szCs w:val="80"/>
          <w:lang w:eastAsia="en-GB"/>
        </w:rPr>
        <mc:AlternateContent>
          <mc:Choice Requires="wps">
            <w:drawing>
              <wp:anchor distT="0" distB="0" distL="114300" distR="114300" simplePos="0" relativeHeight="251658252" behindDoc="0" locked="0" layoutInCell="1" allowOverlap="1" wp14:anchorId="22BBD6D3" wp14:editId="23DEE62B">
                <wp:simplePos x="0" y="0"/>
                <wp:positionH relativeFrom="column">
                  <wp:posOffset>6256020</wp:posOffset>
                </wp:positionH>
                <wp:positionV relativeFrom="paragraph">
                  <wp:posOffset>452120</wp:posOffset>
                </wp:positionV>
                <wp:extent cx="289560" cy="167640"/>
                <wp:effectExtent l="38100" t="0" r="15240" b="60960"/>
                <wp:wrapNone/>
                <wp:docPr id="19" name="Straight Arrow Connector 19"/>
                <wp:cNvGraphicFramePr/>
                <a:graphic xmlns:a="http://schemas.openxmlformats.org/drawingml/2006/main">
                  <a:graphicData uri="http://schemas.microsoft.com/office/word/2010/wordprocessingShape">
                    <wps:wsp>
                      <wps:cNvCnPr/>
                      <wps:spPr>
                        <a:xfrm flipH="1">
                          <a:off x="0" y="0"/>
                          <a:ext cx="289560" cy="167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4FFAF7E7" id="_x0000_t32" coordsize="21600,21600" o:spt="32" o:oned="t" path="m,l21600,21600e" filled="f">
                <v:path arrowok="t" fillok="f" o:connecttype="none"/>
                <o:lock v:ext="edit" shapetype="t"/>
              </v:shapetype>
              <v:shape id="Straight Arrow Connector 19" o:spid="_x0000_s1026" type="#_x0000_t32" style="position:absolute;margin-left:492.6pt;margin-top:35.6pt;width:22.8pt;height:13.2pt;flip:x;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" strokecolor="black [3200]" strokeweight=".5pt">
                <v:stroke endarrow="block" joinstyle="miter"/>
              </v:shape>
            </w:pict>
          </mc:Fallback>
        </mc:AlternateContent>
      </w:r>
      <w:r w:rsidR="009B0CBF" w:rsidRPr="002B1B99">
        <w:rPr>
          <w:b/>
          <w:noProof/>
          <w:sz w:val="48"/>
          <w:szCs w:val="80"/>
          <w:lang w:eastAsia="en-GB"/>
        </w:rPr>
        <mc:AlternateContent>
          <mc:Choice Requires="wps">
            <w:drawing>
              <wp:anchor distT="0" distB="0" distL="114300" distR="114300" simplePos="0" relativeHeight="251658260" behindDoc="0" locked="0" layoutInCell="1" allowOverlap="1" wp14:anchorId="415438C7" wp14:editId="643933EB">
                <wp:simplePos x="0" y="0"/>
                <wp:positionH relativeFrom="column">
                  <wp:posOffset>2686050</wp:posOffset>
                </wp:positionH>
                <wp:positionV relativeFrom="paragraph">
                  <wp:posOffset>2613025</wp:posOffset>
                </wp:positionV>
                <wp:extent cx="619125" cy="9525"/>
                <wp:effectExtent l="19050" t="57150" r="0" b="85725"/>
                <wp:wrapNone/>
                <wp:docPr id="30" name="Straight Arrow Connector 30"/>
                <wp:cNvGraphicFramePr/>
                <a:graphic xmlns:a="http://schemas.openxmlformats.org/drawingml/2006/main">
                  <a:graphicData uri="http://schemas.microsoft.com/office/word/2010/wordprocessingShape">
                    <wps:wsp>
                      <wps:cNvCnPr/>
                      <wps:spPr>
                        <a:xfrm flipH="1">
                          <a:off x="0" y="0"/>
                          <a:ext cx="61912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C644A3E" id="Straight Arrow Connector 30" o:spid="_x0000_s1026" type="#_x0000_t32" style="position:absolute;margin-left:211.5pt;margin-top:205.75pt;width:48.75pt;height:.75pt;flip:x;z-index:2516582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" strokecolor="black [3200]" strokeweight=".5pt">
                <v:stroke endarrow="block" joinstyle="miter"/>
              </v:shape>
            </w:pict>
          </mc:Fallback>
        </mc:AlternateContent>
      </w:r>
      <w:r w:rsidR="009B0CBF" w:rsidRPr="002B1B99">
        <w:rPr>
          <w:b/>
          <w:noProof/>
          <w:sz w:val="48"/>
          <w:szCs w:val="80"/>
          <w:lang w:eastAsia="en-GB"/>
        </w:rPr>
        <mc:AlternateContent>
          <mc:Choice Requires="wps">
            <w:drawing>
              <wp:anchor distT="0" distB="0" distL="114300" distR="114300" simplePos="0" relativeHeight="251658259" behindDoc="0" locked="0" layoutInCell="1" allowOverlap="1" wp14:anchorId="10A9317B" wp14:editId="45DC04F7">
                <wp:simplePos x="0" y="0"/>
                <wp:positionH relativeFrom="column">
                  <wp:posOffset>6677025</wp:posOffset>
                </wp:positionH>
                <wp:positionV relativeFrom="paragraph">
                  <wp:posOffset>1450974</wp:posOffset>
                </wp:positionV>
                <wp:extent cx="219075" cy="3019425"/>
                <wp:effectExtent l="0" t="76200" r="676275" b="28575"/>
                <wp:wrapNone/>
                <wp:docPr id="29" name="Elbow Connector 29"/>
                <wp:cNvGraphicFramePr/>
                <a:graphic xmlns:a="http://schemas.openxmlformats.org/drawingml/2006/main">
                  <a:graphicData uri="http://schemas.microsoft.com/office/word/2010/wordprocessingShape">
                    <wps:wsp>
                      <wps:cNvCnPr/>
                      <wps:spPr>
                        <a:xfrm flipV="1">
                          <a:off x="0" y="0"/>
                          <a:ext cx="219075" cy="3019425"/>
                        </a:xfrm>
                        <a:prstGeom prst="bentConnector3">
                          <a:avLst>
                            <a:gd name="adj1" fmla="val 394832"/>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59843385"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9" o:spid="_x0000_s1026" type="#_x0000_t34" style="position:absolute;margin-left:525.75pt;margin-top:114.25pt;width:17.25pt;height:237.75pt;flip:y;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" adj="85284" strokecolor="black [3200]" strokeweight=".5pt">
                <v:stroke endarrow="block"/>
              </v:shape>
            </w:pict>
          </mc:Fallback>
        </mc:AlternateContent>
      </w:r>
      <w:r w:rsidR="009B0CBF" w:rsidRPr="002B1B99">
        <w:rPr>
          <w:b/>
          <w:noProof/>
          <w:sz w:val="48"/>
          <w:szCs w:val="80"/>
          <w:lang w:eastAsia="en-GB"/>
        </w:rPr>
        <mc:AlternateContent>
          <mc:Choice Requires="wps">
            <w:drawing>
              <wp:anchor distT="0" distB="0" distL="114300" distR="114300" simplePos="0" relativeHeight="251658258" behindDoc="0" locked="0" layoutInCell="1" allowOverlap="1" wp14:anchorId="24B743EF" wp14:editId="25B5F740">
                <wp:simplePos x="0" y="0"/>
                <wp:positionH relativeFrom="margin">
                  <wp:posOffset>4974590</wp:posOffset>
                </wp:positionH>
                <wp:positionV relativeFrom="paragraph">
                  <wp:posOffset>3946525</wp:posOffset>
                </wp:positionV>
                <wp:extent cx="9525" cy="161925"/>
                <wp:effectExtent l="76200" t="0" r="66675" b="47625"/>
                <wp:wrapNone/>
                <wp:docPr id="28" name="Straight Arrow Connector 28"/>
                <wp:cNvGraphicFramePr/>
                <a:graphic xmlns:a="http://schemas.openxmlformats.org/drawingml/2006/main">
                  <a:graphicData uri="http://schemas.microsoft.com/office/word/2010/wordprocessingShape">
                    <wps:wsp>
                      <wps:cNvCnPr/>
                      <wps:spPr>
                        <a:xfrm flipH="1">
                          <a:off x="0" y="0"/>
                          <a:ext cx="9525" cy="161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9743DD4" id="Straight Arrow Connector 28" o:spid="_x0000_s1026" type="#_x0000_t32" style="position:absolute;margin-left:391.7pt;margin-top:310.75pt;width:.75pt;height:12.75pt;flip:x;z-index:25165825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" strokecolor="black [3200]" strokeweight=".5pt">
                <v:stroke endarrow="block" joinstyle="miter"/>
                <w10:wrap anchorx="margin"/>
              </v:shape>
            </w:pict>
          </mc:Fallback>
        </mc:AlternateContent>
      </w:r>
      <w:r w:rsidR="009B0CBF" w:rsidRPr="002B1B99">
        <w:rPr>
          <w:b/>
          <w:noProof/>
          <w:sz w:val="48"/>
          <w:szCs w:val="80"/>
          <w:lang w:eastAsia="en-GB"/>
        </w:rPr>
        <mc:AlternateContent>
          <mc:Choice Requires="wps">
            <w:drawing>
              <wp:anchor distT="0" distB="0" distL="114300" distR="114300" simplePos="0" relativeHeight="251658257" behindDoc="0" locked="0" layoutInCell="1" allowOverlap="1" wp14:anchorId="50DB1A68" wp14:editId="0090DE8D">
                <wp:simplePos x="0" y="0"/>
                <wp:positionH relativeFrom="column">
                  <wp:posOffset>4943475</wp:posOffset>
                </wp:positionH>
                <wp:positionV relativeFrom="paragraph">
                  <wp:posOffset>3127375</wp:posOffset>
                </wp:positionV>
                <wp:extent cx="9525" cy="161925"/>
                <wp:effectExtent l="76200" t="0" r="66675" b="47625"/>
                <wp:wrapNone/>
                <wp:docPr id="27" name="Straight Arrow Connector 27"/>
                <wp:cNvGraphicFramePr/>
                <a:graphic xmlns:a="http://schemas.openxmlformats.org/drawingml/2006/main">
                  <a:graphicData uri="http://schemas.microsoft.com/office/word/2010/wordprocessingShape">
                    <wps:wsp>
                      <wps:cNvCnPr/>
                      <wps:spPr>
                        <a:xfrm flipH="1">
                          <a:off x="0" y="0"/>
                          <a:ext cx="9525" cy="161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BCD3B86" id="Straight Arrow Connector 27" o:spid="_x0000_s1026" type="#_x0000_t32" style="position:absolute;margin-left:389.25pt;margin-top:246.25pt;width:.75pt;height:12.75pt;flip:x;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" strokecolor="black [3200]" strokeweight=".5pt">
                <v:stroke endarrow="block" joinstyle="miter"/>
              </v:shape>
            </w:pict>
          </mc:Fallback>
        </mc:AlternateContent>
      </w:r>
      <w:r w:rsidR="009B0CBF" w:rsidRPr="002B1B99">
        <w:rPr>
          <w:b/>
          <w:noProof/>
          <w:sz w:val="48"/>
          <w:szCs w:val="80"/>
          <w:lang w:eastAsia="en-GB"/>
        </w:rPr>
        <mc:AlternateContent>
          <mc:Choice Requires="wps">
            <w:drawing>
              <wp:anchor distT="0" distB="0" distL="114300" distR="114300" simplePos="0" relativeHeight="251658256" behindDoc="0" locked="0" layoutInCell="1" allowOverlap="1" wp14:anchorId="50B687BC" wp14:editId="05822034">
                <wp:simplePos x="0" y="0"/>
                <wp:positionH relativeFrom="column">
                  <wp:posOffset>4981575</wp:posOffset>
                </wp:positionH>
                <wp:positionV relativeFrom="paragraph">
                  <wp:posOffset>2012950</wp:posOffset>
                </wp:positionV>
                <wp:extent cx="9525" cy="161925"/>
                <wp:effectExtent l="76200" t="0" r="66675" b="47625"/>
                <wp:wrapNone/>
                <wp:docPr id="26" name="Straight Arrow Connector 26"/>
                <wp:cNvGraphicFramePr/>
                <a:graphic xmlns:a="http://schemas.openxmlformats.org/drawingml/2006/main">
                  <a:graphicData uri="http://schemas.microsoft.com/office/word/2010/wordprocessingShape">
                    <wps:wsp>
                      <wps:cNvCnPr/>
                      <wps:spPr>
                        <a:xfrm flipH="1">
                          <a:off x="0" y="0"/>
                          <a:ext cx="9525" cy="161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8C0CE7C" id="Straight Arrow Connector 26" o:spid="_x0000_s1026" type="#_x0000_t32" style="position:absolute;margin-left:392.25pt;margin-top:158.5pt;width:.75pt;height:12.75pt;flip:x;z-index:251658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" strokecolor="black [3200]" strokeweight=".5pt">
                <v:stroke endarrow="block" joinstyle="miter"/>
              </v:shape>
            </w:pict>
          </mc:Fallback>
        </mc:AlternateContent>
      </w:r>
      <w:r w:rsidR="009B0CBF" w:rsidRPr="002B1B99">
        <w:rPr>
          <w:b/>
          <w:noProof/>
          <w:sz w:val="48"/>
          <w:szCs w:val="80"/>
          <w:lang w:eastAsia="en-GB"/>
        </w:rPr>
        <mc:AlternateContent>
          <mc:Choice Requires="wps">
            <w:drawing>
              <wp:anchor distT="0" distB="0" distL="114300" distR="114300" simplePos="0" relativeHeight="251658254" behindDoc="0" locked="0" layoutInCell="1" allowOverlap="1" wp14:anchorId="51F42B63" wp14:editId="1EB01FB1">
                <wp:simplePos x="0" y="0"/>
                <wp:positionH relativeFrom="column">
                  <wp:posOffset>3371849</wp:posOffset>
                </wp:positionH>
                <wp:positionV relativeFrom="paragraph">
                  <wp:posOffset>498475</wp:posOffset>
                </wp:positionV>
                <wp:extent cx="295275" cy="133350"/>
                <wp:effectExtent l="0" t="0" r="66675" b="57150"/>
                <wp:wrapNone/>
                <wp:docPr id="21" name="Straight Arrow Connector 21"/>
                <wp:cNvGraphicFramePr/>
                <a:graphic xmlns:a="http://schemas.openxmlformats.org/drawingml/2006/main">
                  <a:graphicData uri="http://schemas.microsoft.com/office/word/2010/wordprocessingShape">
                    <wps:wsp>
                      <wps:cNvCnPr/>
                      <wps:spPr>
                        <a:xfrm>
                          <a:off x="0" y="0"/>
                          <a:ext cx="295275"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799914A" id="Straight Arrow Connector 21" o:spid="_x0000_s1026" type="#_x0000_t32" style="position:absolute;margin-left:265.5pt;margin-top:39.25pt;width:23.25pt;height:10.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" strokecolor="black [3200]" strokeweight=".5pt">
                <v:stroke endarrow="block" joinstyle="miter"/>
              </v:shape>
            </w:pict>
          </mc:Fallback>
        </mc:AlternateContent>
      </w:r>
      <w:r w:rsidR="009B0CBF" w:rsidRPr="002B1B99">
        <w:rPr>
          <w:b/>
          <w:noProof/>
          <w:sz w:val="48"/>
          <w:szCs w:val="80"/>
          <w:lang w:eastAsia="en-GB"/>
        </w:rPr>
        <mc:AlternateContent>
          <mc:Choice Requires="wps">
            <w:drawing>
              <wp:anchor distT="0" distB="0" distL="114300" distR="114300" simplePos="0" relativeHeight="251658251" behindDoc="0" locked="0" layoutInCell="1" allowOverlap="1" wp14:anchorId="2CBC1D8C" wp14:editId="47C64F16">
                <wp:simplePos x="0" y="0"/>
                <wp:positionH relativeFrom="column">
                  <wp:posOffset>4953000</wp:posOffset>
                </wp:positionH>
                <wp:positionV relativeFrom="paragraph">
                  <wp:posOffset>479425</wp:posOffset>
                </wp:positionV>
                <wp:extent cx="9525" cy="161925"/>
                <wp:effectExtent l="76200" t="0" r="66675" b="47625"/>
                <wp:wrapNone/>
                <wp:docPr id="18" name="Straight Arrow Connector 18"/>
                <wp:cNvGraphicFramePr/>
                <a:graphic xmlns:a="http://schemas.openxmlformats.org/drawingml/2006/main">
                  <a:graphicData uri="http://schemas.microsoft.com/office/word/2010/wordprocessingShape">
                    <wps:wsp>
                      <wps:cNvCnPr/>
                      <wps:spPr>
                        <a:xfrm flipH="1">
                          <a:off x="0" y="0"/>
                          <a:ext cx="9525" cy="161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30318D5" id="Straight Arrow Connector 18" o:spid="_x0000_s1026" type="#_x0000_t32" style="position:absolute;margin-left:390pt;margin-top:37.75pt;width:.75pt;height:12.75pt;flip:x;z-index:2516582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" strokecolor="black [3200]" strokeweight=".5pt">
                <v:stroke endarrow="block" joinstyle="miter"/>
              </v:shape>
            </w:pict>
          </mc:Fallback>
        </mc:AlternateContent>
      </w:r>
      <w:r w:rsidR="009B0CBF" w:rsidRPr="002B1B99">
        <w:rPr>
          <w:b/>
          <w:noProof/>
          <w:sz w:val="48"/>
          <w:szCs w:val="80"/>
          <w:lang w:eastAsia="en-GB"/>
        </w:rPr>
        <mc:AlternateContent>
          <mc:Choice Requires="wps">
            <w:drawing>
              <wp:anchor distT="0" distB="0" distL="114300" distR="114300" simplePos="0" relativeHeight="251658250" behindDoc="0" locked="0" layoutInCell="1" allowOverlap="1" wp14:anchorId="1DD4E6EC" wp14:editId="0BAB9CBE">
                <wp:simplePos x="0" y="0"/>
                <wp:positionH relativeFrom="column">
                  <wp:posOffset>533400</wp:posOffset>
                </wp:positionH>
                <wp:positionV relativeFrom="paragraph">
                  <wp:posOffset>2244090</wp:posOffset>
                </wp:positionV>
                <wp:extent cx="2095500" cy="914400"/>
                <wp:effectExtent l="0" t="0" r="19050" b="19050"/>
                <wp:wrapNone/>
                <wp:docPr id="14" name="Rounded Rectangle 14"/>
                <wp:cNvGraphicFramePr/>
                <a:graphic xmlns:a="http://schemas.openxmlformats.org/drawingml/2006/main">
                  <a:graphicData uri="http://schemas.microsoft.com/office/word/2010/wordprocessingShape">
                    <wps:wsp>
                      <wps:cNvSpPr/>
                      <wps:spPr>
                        <a:xfrm>
                          <a:off x="0" y="0"/>
                          <a:ext cx="2095500" cy="914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CF260B" w14:textId="77777777" w:rsidR="001F1033" w:rsidRPr="00C22AB6" w:rsidRDefault="001F1033" w:rsidP="009B0CBF">
                            <w:pPr>
                              <w:jc w:val="center"/>
                              <w:rPr>
                                <w:rFonts w:cstheme="majorHAnsi"/>
                                <w:color w:val="000000" w:themeColor="text1"/>
                                <w:sz w:val="19"/>
                                <w:szCs w:val="19"/>
                              </w:rPr>
                            </w:pPr>
                            <w:r w:rsidRPr="00C22AB6">
                              <w:rPr>
                                <w:rFonts w:cstheme="majorHAnsi"/>
                                <w:color w:val="000000" w:themeColor="text1"/>
                                <w:sz w:val="19"/>
                                <w:szCs w:val="19"/>
                              </w:rPr>
                              <w:t xml:space="preserve">Appraisal process for all staff will address issues relevant to SDP </w:t>
                            </w:r>
                          </w:p>
                          <w:p w14:paraId="60F362F7" w14:textId="77777777" w:rsidR="001F1033" w:rsidRPr="00A97B6A" w:rsidRDefault="001F1033" w:rsidP="009B0CBF">
                            <w:pPr>
                              <w:jc w:val="center"/>
                              <w:rPr>
                                <w:rFonts w:cstheme="majorHAnsi"/>
                                <w:color w:val="FF0000"/>
                                <w:sz w:val="19"/>
                                <w:szCs w:val="19"/>
                                <w:lang w:val="en-US"/>
                              </w:rPr>
                            </w:pPr>
                            <w:r w:rsidRPr="00A97B6A">
                              <w:rPr>
                                <w:rFonts w:cstheme="majorHAnsi"/>
                                <w:color w:val="FF0000"/>
                                <w:sz w:val="19"/>
                                <w:szCs w:val="19"/>
                              </w:rPr>
                              <w:t>By Oct half-term Interim review February Summative review July</w:t>
                            </w:r>
                          </w:p>
                          <w:p w14:paraId="74287804" w14:textId="77777777" w:rsidR="001F1033" w:rsidRPr="00C22AB6" w:rsidRDefault="001F1033" w:rsidP="009B0CBF">
                            <w:pPr>
                              <w:jc w:val="center"/>
                              <w:rPr>
                                <w:rFonts w:cstheme="majorHAnsi"/>
                                <w:color w:val="00B050"/>
                                <w:sz w:val="19"/>
                                <w:szCs w:val="19"/>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1DD4E6EC" id="Rounded Rectangle 14" o:spid="_x0000_s1032" style="position:absolute;left:0;text-align:left;margin-left:42pt;margin-top:176.7pt;width:165pt;height:1in;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" filled="f" strokecolor="black [3213]" strokeweight="1pt">
                <v:stroke joinstyle="miter"/>
                <v:textbox>
                  <w:txbxContent>
                    <w:p w14:paraId="77CF260B" w14:textId="77777777" w:rsidR="001F1033" w:rsidRPr="00C22AB6" w:rsidRDefault="001F1033" w:rsidP="009B0CBF">
                      <w:pPr>
                        <w:jc w:val="center"/>
                        <w:rPr>
                          <w:rFonts w:cstheme="majorHAnsi"/>
                          <w:color w:val="000000" w:themeColor="text1"/>
                          <w:sz w:val="19"/>
                          <w:szCs w:val="19"/>
                        </w:rPr>
                      </w:pPr>
                      <w:r w:rsidRPr="00C22AB6">
                        <w:rPr>
                          <w:rFonts w:cstheme="majorHAnsi"/>
                          <w:color w:val="000000" w:themeColor="text1"/>
                          <w:sz w:val="19"/>
                          <w:szCs w:val="19"/>
                        </w:rPr>
                        <w:t xml:space="preserve">Appraisal process for all staff will address issues relevant to SDP </w:t>
                      </w:r>
                    </w:p>
                    <w:p w14:paraId="60F362F7" w14:textId="77777777" w:rsidR="001F1033" w:rsidRPr="00A97B6A" w:rsidRDefault="001F1033" w:rsidP="009B0CBF">
                      <w:pPr>
                        <w:jc w:val="center"/>
                        <w:rPr>
                          <w:rFonts w:cstheme="majorHAnsi"/>
                          <w:color w:val="FF0000"/>
                          <w:sz w:val="19"/>
                          <w:szCs w:val="19"/>
                          <w:lang w:val="en-US"/>
                        </w:rPr>
                      </w:pPr>
                      <w:r w:rsidRPr="00A97B6A">
                        <w:rPr>
                          <w:rFonts w:cstheme="majorHAnsi"/>
                          <w:color w:val="FF0000"/>
                          <w:sz w:val="19"/>
                          <w:szCs w:val="19"/>
                        </w:rPr>
                        <w:t>By Oct half-term Interim review February Summative review July</w:t>
                      </w:r>
                    </w:p>
                    <w:p w14:paraId="74287804" w14:textId="77777777" w:rsidR="001F1033" w:rsidRPr="00C22AB6" w:rsidRDefault="001F1033" w:rsidP="009B0CBF">
                      <w:pPr>
                        <w:jc w:val="center"/>
                        <w:rPr>
                          <w:rFonts w:cstheme="majorHAnsi"/>
                          <w:color w:val="00B050"/>
                          <w:sz w:val="19"/>
                          <w:szCs w:val="19"/>
                          <w:lang w:val="en-US"/>
                        </w:rPr>
                      </w:pPr>
                    </w:p>
                  </w:txbxContent>
                </v:textbox>
              </v:roundrect>
            </w:pict>
          </mc:Fallback>
        </mc:AlternateContent>
      </w:r>
      <w:r w:rsidR="009B0CBF" w:rsidRPr="002B1B99">
        <w:rPr>
          <w:b/>
          <w:noProof/>
          <w:sz w:val="48"/>
          <w:szCs w:val="80"/>
          <w:lang w:eastAsia="en-GB"/>
        </w:rPr>
        <mc:AlternateContent>
          <mc:Choice Requires="wps">
            <w:drawing>
              <wp:anchor distT="0" distB="0" distL="114300" distR="114300" simplePos="0" relativeHeight="251658247" behindDoc="0" locked="0" layoutInCell="1" allowOverlap="1" wp14:anchorId="51A8D08E" wp14:editId="5455C5E1">
                <wp:simplePos x="0" y="0"/>
                <wp:positionH relativeFrom="column">
                  <wp:posOffset>3362325</wp:posOffset>
                </wp:positionH>
                <wp:positionV relativeFrom="paragraph">
                  <wp:posOffset>2196465</wp:posOffset>
                </wp:positionV>
                <wp:extent cx="3295650" cy="9144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3295650" cy="9144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75B3DB" w14:textId="77777777" w:rsidR="001F1033" w:rsidRPr="00C22AB6" w:rsidRDefault="001F1033" w:rsidP="009B0CBF">
                            <w:pPr>
                              <w:jc w:val="center"/>
                              <w:rPr>
                                <w:color w:val="000000" w:themeColor="text1"/>
                              </w:rPr>
                            </w:pPr>
                            <w:r w:rsidRPr="00C22AB6">
                              <w:rPr>
                                <w:rFonts w:cstheme="majorHAnsi"/>
                                <w:color w:val="000000" w:themeColor="text1"/>
                                <w:sz w:val="19"/>
                                <w:szCs w:val="19"/>
                              </w:rPr>
                              <w:t>Subject leaders produce a Subject Review &amp; Action Plan, which details how their subject will address the SDP. Subject leaders share their plan with teachers.</w:t>
                            </w:r>
                            <w:r w:rsidRPr="00C22AB6">
                              <w:rPr>
                                <w:color w:val="000000" w:themeColor="text1"/>
                              </w:rPr>
                              <w:t xml:space="preserve"> </w:t>
                            </w:r>
                          </w:p>
                          <w:p w14:paraId="318182AB" w14:textId="77777777" w:rsidR="001F1033" w:rsidRPr="00A97B6A" w:rsidRDefault="001F1033" w:rsidP="009B0CBF">
                            <w:pPr>
                              <w:jc w:val="center"/>
                              <w:rPr>
                                <w:rFonts w:cstheme="majorHAnsi"/>
                                <w:color w:val="FF0000"/>
                                <w:sz w:val="19"/>
                                <w:szCs w:val="19"/>
                                <w:lang w:val="en-US"/>
                              </w:rPr>
                            </w:pPr>
                            <w:r w:rsidRPr="00A97B6A">
                              <w:rPr>
                                <w:rFonts w:cstheme="majorHAnsi"/>
                                <w:color w:val="FF0000"/>
                                <w:sz w:val="19"/>
                                <w:szCs w:val="19"/>
                                <w:lang w:val="en-US"/>
                              </w:rPr>
                              <w:t xml:space="preserve">By October half term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51A8D08E" id="Rounded Rectangle 10" o:spid="_x0000_s1033" style="position:absolute;left:0;text-align:left;margin-left:264.75pt;margin-top:172.95pt;width:259.5pt;height:1in;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" filled="f" strokecolor="black [3213]" strokeweight="1pt">
                <v:stroke joinstyle="miter"/>
                <v:textbox>
                  <w:txbxContent>
                    <w:p w14:paraId="0F75B3DB" w14:textId="77777777" w:rsidR="001F1033" w:rsidRPr="00C22AB6" w:rsidRDefault="001F1033" w:rsidP="009B0CBF">
                      <w:pPr>
                        <w:jc w:val="center"/>
                        <w:rPr>
                          <w:color w:val="000000" w:themeColor="text1"/>
                        </w:rPr>
                      </w:pPr>
                      <w:r w:rsidRPr="00C22AB6">
                        <w:rPr>
                          <w:rFonts w:cstheme="majorHAnsi"/>
                          <w:color w:val="000000" w:themeColor="text1"/>
                          <w:sz w:val="19"/>
                          <w:szCs w:val="19"/>
                        </w:rPr>
                        <w:t>Subject leaders produce a Subject Review &amp; Action Plan, which details how their subject will address the SDP. Subject leaders share their plan with teachers.</w:t>
                      </w:r>
                      <w:r w:rsidRPr="00C22AB6">
                        <w:rPr>
                          <w:color w:val="000000" w:themeColor="text1"/>
                        </w:rPr>
                        <w:t xml:space="preserve"> </w:t>
                      </w:r>
                    </w:p>
                    <w:p w14:paraId="318182AB" w14:textId="77777777" w:rsidR="001F1033" w:rsidRPr="00A97B6A" w:rsidRDefault="001F1033" w:rsidP="009B0CBF">
                      <w:pPr>
                        <w:jc w:val="center"/>
                        <w:rPr>
                          <w:rFonts w:cstheme="majorHAnsi"/>
                          <w:color w:val="FF0000"/>
                          <w:sz w:val="19"/>
                          <w:szCs w:val="19"/>
                          <w:lang w:val="en-US"/>
                        </w:rPr>
                      </w:pPr>
                      <w:r w:rsidRPr="00A97B6A">
                        <w:rPr>
                          <w:rFonts w:cstheme="majorHAnsi"/>
                          <w:color w:val="FF0000"/>
                          <w:sz w:val="19"/>
                          <w:szCs w:val="19"/>
                          <w:lang w:val="en-US"/>
                        </w:rPr>
                        <w:t xml:space="preserve">By October half term </w:t>
                      </w:r>
                    </w:p>
                  </w:txbxContent>
                </v:textbox>
              </v:roundrect>
            </w:pict>
          </mc:Fallback>
        </mc:AlternateContent>
      </w:r>
      <w:r w:rsidR="009B0CBF" w:rsidRPr="002B1B99">
        <w:rPr>
          <w:b/>
          <w:noProof/>
          <w:sz w:val="48"/>
          <w:szCs w:val="80"/>
          <w:lang w:eastAsia="en-GB"/>
        </w:rPr>
        <mc:AlternateContent>
          <mc:Choice Requires="wps">
            <w:drawing>
              <wp:anchor distT="0" distB="0" distL="114300" distR="114300" simplePos="0" relativeHeight="251658248" behindDoc="0" locked="0" layoutInCell="1" allowOverlap="1" wp14:anchorId="799530F6" wp14:editId="6B84409B">
                <wp:simplePos x="0" y="0"/>
                <wp:positionH relativeFrom="column">
                  <wp:posOffset>3371850</wp:posOffset>
                </wp:positionH>
                <wp:positionV relativeFrom="paragraph">
                  <wp:posOffset>3320415</wp:posOffset>
                </wp:positionV>
                <wp:extent cx="3295650" cy="571500"/>
                <wp:effectExtent l="0" t="0" r="19050" b="19050"/>
                <wp:wrapNone/>
                <wp:docPr id="12" name="Rounded Rectangle 12"/>
                <wp:cNvGraphicFramePr/>
                <a:graphic xmlns:a="http://schemas.openxmlformats.org/drawingml/2006/main">
                  <a:graphicData uri="http://schemas.microsoft.com/office/word/2010/wordprocessingShape">
                    <wps:wsp>
                      <wps:cNvSpPr/>
                      <wps:spPr>
                        <a:xfrm>
                          <a:off x="0" y="0"/>
                          <a:ext cx="3295650" cy="5715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43709C" w14:textId="77777777" w:rsidR="001F1033" w:rsidRPr="00C22AB6" w:rsidRDefault="001F1033" w:rsidP="009B0CBF">
                            <w:pPr>
                              <w:jc w:val="center"/>
                              <w:rPr>
                                <w:color w:val="000000" w:themeColor="text1"/>
                              </w:rPr>
                            </w:pPr>
                            <w:r w:rsidRPr="00C22AB6">
                              <w:rPr>
                                <w:rFonts w:cstheme="majorHAnsi"/>
                                <w:color w:val="000000" w:themeColor="text1"/>
                                <w:sz w:val="19"/>
                                <w:szCs w:val="19"/>
                              </w:rPr>
                              <w:t>Ongoing review of SDP</w:t>
                            </w:r>
                          </w:p>
                          <w:p w14:paraId="3E43D66E" w14:textId="77777777" w:rsidR="001F1033" w:rsidRPr="00A97B6A" w:rsidRDefault="001F1033" w:rsidP="009B0CBF">
                            <w:pPr>
                              <w:jc w:val="center"/>
                              <w:rPr>
                                <w:rFonts w:cstheme="majorHAnsi"/>
                                <w:color w:val="FF0000"/>
                                <w:sz w:val="19"/>
                                <w:szCs w:val="19"/>
                                <w:lang w:val="en-US"/>
                              </w:rPr>
                            </w:pPr>
                            <w:r w:rsidRPr="00A97B6A">
                              <w:rPr>
                                <w:rFonts w:cstheme="majorHAnsi"/>
                                <w:color w:val="FF0000"/>
                                <w:sz w:val="19"/>
                                <w:szCs w:val="19"/>
                                <w:lang w:val="en-US"/>
                              </w:rPr>
                              <w:t xml:space="preserve">Termly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799530F6" id="Rounded Rectangle 12" o:spid="_x0000_s1034" style="position:absolute;left:0;text-align:left;margin-left:265.5pt;margin-top:261.45pt;width:259.5pt;height:4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" filled="f" strokecolor="black [3213]" strokeweight="1pt">
                <v:stroke joinstyle="miter"/>
                <v:textbox>
                  <w:txbxContent>
                    <w:p w14:paraId="2843709C" w14:textId="77777777" w:rsidR="001F1033" w:rsidRPr="00C22AB6" w:rsidRDefault="001F1033" w:rsidP="009B0CBF">
                      <w:pPr>
                        <w:jc w:val="center"/>
                        <w:rPr>
                          <w:color w:val="000000" w:themeColor="text1"/>
                        </w:rPr>
                      </w:pPr>
                      <w:r w:rsidRPr="00C22AB6">
                        <w:rPr>
                          <w:rFonts w:cstheme="majorHAnsi"/>
                          <w:color w:val="000000" w:themeColor="text1"/>
                          <w:sz w:val="19"/>
                          <w:szCs w:val="19"/>
                        </w:rPr>
                        <w:t>Ongoing review of SDP</w:t>
                      </w:r>
                    </w:p>
                    <w:p w14:paraId="3E43D66E" w14:textId="77777777" w:rsidR="001F1033" w:rsidRPr="00A97B6A" w:rsidRDefault="001F1033" w:rsidP="009B0CBF">
                      <w:pPr>
                        <w:jc w:val="center"/>
                        <w:rPr>
                          <w:rFonts w:cstheme="majorHAnsi"/>
                          <w:color w:val="FF0000"/>
                          <w:sz w:val="19"/>
                          <w:szCs w:val="19"/>
                          <w:lang w:val="en-US"/>
                        </w:rPr>
                      </w:pPr>
                      <w:r w:rsidRPr="00A97B6A">
                        <w:rPr>
                          <w:rFonts w:cstheme="majorHAnsi"/>
                          <w:color w:val="FF0000"/>
                          <w:sz w:val="19"/>
                          <w:szCs w:val="19"/>
                          <w:lang w:val="en-US"/>
                        </w:rPr>
                        <w:t xml:space="preserve">Termly </w:t>
                      </w:r>
                    </w:p>
                  </w:txbxContent>
                </v:textbox>
              </v:roundrect>
            </w:pict>
          </mc:Fallback>
        </mc:AlternateContent>
      </w:r>
      <w:r w:rsidR="009B0CBF" w:rsidRPr="002B1B99">
        <w:rPr>
          <w:b/>
          <w:noProof/>
          <w:sz w:val="48"/>
          <w:szCs w:val="80"/>
          <w:lang w:eastAsia="en-GB"/>
        </w:rPr>
        <mc:AlternateContent>
          <mc:Choice Requires="wps">
            <w:drawing>
              <wp:anchor distT="0" distB="0" distL="114300" distR="114300" simplePos="0" relativeHeight="251658249" behindDoc="0" locked="0" layoutInCell="1" allowOverlap="1" wp14:anchorId="4BAF623C" wp14:editId="22586F3E">
                <wp:simplePos x="0" y="0"/>
                <wp:positionH relativeFrom="column">
                  <wp:posOffset>3352800</wp:posOffset>
                </wp:positionH>
                <wp:positionV relativeFrom="paragraph">
                  <wp:posOffset>4149090</wp:posOffset>
                </wp:positionV>
                <wp:extent cx="3295650" cy="723900"/>
                <wp:effectExtent l="0" t="0" r="19050" b="19050"/>
                <wp:wrapNone/>
                <wp:docPr id="13" name="Rounded Rectangle 13"/>
                <wp:cNvGraphicFramePr/>
                <a:graphic xmlns:a="http://schemas.openxmlformats.org/drawingml/2006/main">
                  <a:graphicData uri="http://schemas.microsoft.com/office/word/2010/wordprocessingShape">
                    <wps:wsp>
                      <wps:cNvSpPr/>
                      <wps:spPr>
                        <a:xfrm>
                          <a:off x="0" y="0"/>
                          <a:ext cx="3295650" cy="7239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508A07" w14:textId="77777777" w:rsidR="001F1033" w:rsidRPr="00C22AB6" w:rsidRDefault="001F1033" w:rsidP="009B0CBF">
                            <w:pPr>
                              <w:jc w:val="center"/>
                              <w:rPr>
                                <w:rFonts w:cstheme="majorHAnsi"/>
                                <w:color w:val="00B050"/>
                                <w:sz w:val="19"/>
                                <w:szCs w:val="19"/>
                                <w:lang w:val="en-US"/>
                              </w:rPr>
                            </w:pPr>
                            <w:r w:rsidRPr="00C22AB6">
                              <w:rPr>
                                <w:rFonts w:cstheme="majorHAnsi"/>
                                <w:color w:val="000000" w:themeColor="text1"/>
                                <w:sz w:val="19"/>
                                <w:szCs w:val="19"/>
                              </w:rPr>
                              <w:t>End of year evaluation of SDP. Areas for further development identified.</w:t>
                            </w:r>
                          </w:p>
                          <w:p w14:paraId="16CC31D2" w14:textId="77777777" w:rsidR="001F1033" w:rsidRPr="00A97B6A" w:rsidRDefault="001F1033" w:rsidP="009B0CBF">
                            <w:pPr>
                              <w:jc w:val="center"/>
                              <w:rPr>
                                <w:rFonts w:cstheme="majorHAnsi"/>
                                <w:color w:val="FF0000"/>
                                <w:sz w:val="19"/>
                                <w:szCs w:val="19"/>
                                <w:lang w:val="en-US"/>
                              </w:rPr>
                            </w:pPr>
                            <w:r w:rsidRPr="00A97B6A">
                              <w:rPr>
                                <w:rFonts w:cstheme="majorHAnsi"/>
                                <w:color w:val="FF0000"/>
                                <w:sz w:val="19"/>
                                <w:szCs w:val="19"/>
                                <w:lang w:val="en-US"/>
                              </w:rPr>
                              <w:t xml:space="preserve">Termly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4BAF623C" id="Rounded Rectangle 13" o:spid="_x0000_s1035" style="position:absolute;left:0;text-align:left;margin-left:264pt;margin-top:326.7pt;width:259.5pt;height:5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" filled="f" strokecolor="black [3213]" strokeweight="1pt">
                <v:stroke joinstyle="miter"/>
                <v:textbox>
                  <w:txbxContent>
                    <w:p w14:paraId="72508A07" w14:textId="77777777" w:rsidR="001F1033" w:rsidRPr="00C22AB6" w:rsidRDefault="001F1033" w:rsidP="009B0CBF">
                      <w:pPr>
                        <w:jc w:val="center"/>
                        <w:rPr>
                          <w:rFonts w:cstheme="majorHAnsi"/>
                          <w:color w:val="00B050"/>
                          <w:sz w:val="19"/>
                          <w:szCs w:val="19"/>
                          <w:lang w:val="en-US"/>
                        </w:rPr>
                      </w:pPr>
                      <w:r w:rsidRPr="00C22AB6">
                        <w:rPr>
                          <w:rFonts w:cstheme="majorHAnsi"/>
                          <w:color w:val="000000" w:themeColor="text1"/>
                          <w:sz w:val="19"/>
                          <w:szCs w:val="19"/>
                        </w:rPr>
                        <w:t>End of year evaluation of SDP. Areas for further development identified.</w:t>
                      </w:r>
                    </w:p>
                    <w:p w14:paraId="16CC31D2" w14:textId="77777777" w:rsidR="001F1033" w:rsidRPr="00A97B6A" w:rsidRDefault="001F1033" w:rsidP="009B0CBF">
                      <w:pPr>
                        <w:jc w:val="center"/>
                        <w:rPr>
                          <w:rFonts w:cstheme="majorHAnsi"/>
                          <w:color w:val="FF0000"/>
                          <w:sz w:val="19"/>
                          <w:szCs w:val="19"/>
                          <w:lang w:val="en-US"/>
                        </w:rPr>
                      </w:pPr>
                      <w:r w:rsidRPr="00A97B6A">
                        <w:rPr>
                          <w:rFonts w:cstheme="majorHAnsi"/>
                          <w:color w:val="FF0000"/>
                          <w:sz w:val="19"/>
                          <w:szCs w:val="19"/>
                          <w:lang w:val="en-US"/>
                        </w:rPr>
                        <w:t xml:space="preserve">Termly </w:t>
                      </w:r>
                    </w:p>
                  </w:txbxContent>
                </v:textbox>
              </v:roundrect>
            </w:pict>
          </mc:Fallback>
        </mc:AlternateContent>
      </w:r>
      <w:r w:rsidR="00DF4ECA" w:rsidRPr="002B1B99">
        <w:rPr>
          <w:b/>
          <w:noProof/>
          <w:sz w:val="48"/>
          <w:szCs w:val="80"/>
          <w:lang w:eastAsia="en-GB"/>
        </w:rPr>
        <mc:AlternateContent>
          <mc:Choice Requires="wps">
            <w:drawing>
              <wp:anchor distT="0" distB="0" distL="114300" distR="114300" simplePos="0" relativeHeight="251658246" behindDoc="0" locked="0" layoutInCell="1" allowOverlap="1" wp14:anchorId="35B05007" wp14:editId="4E60455A">
                <wp:simplePos x="0" y="0"/>
                <wp:positionH relativeFrom="column">
                  <wp:posOffset>3362325</wp:posOffset>
                </wp:positionH>
                <wp:positionV relativeFrom="paragraph">
                  <wp:posOffset>681990</wp:posOffset>
                </wp:positionV>
                <wp:extent cx="3295650" cy="12668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3295650" cy="1266825"/>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70395B" w14:textId="6CAFB548" w:rsidR="001F1033" w:rsidRPr="00C22AB6" w:rsidRDefault="001F1033" w:rsidP="00CD7DBC">
                            <w:pPr>
                              <w:shd w:val="clear" w:color="auto" w:fill="FFFFFF" w:themeFill="background1"/>
                              <w:jc w:val="center"/>
                              <w:rPr>
                                <w:rFonts w:cstheme="majorHAnsi"/>
                                <w:b/>
                                <w:color w:val="000000" w:themeColor="text1"/>
                                <w:sz w:val="19"/>
                                <w:szCs w:val="19"/>
                                <w:lang w:val="en-US"/>
                              </w:rPr>
                            </w:pPr>
                            <w:r w:rsidRPr="00C22AB6">
                              <w:rPr>
                                <w:rFonts w:cstheme="majorHAnsi"/>
                                <w:b/>
                                <w:color w:val="000000" w:themeColor="text1"/>
                                <w:sz w:val="19"/>
                                <w:szCs w:val="19"/>
                                <w:lang w:val="en-US"/>
                              </w:rPr>
                              <w:t xml:space="preserve">School </w:t>
                            </w:r>
                            <w:r>
                              <w:rPr>
                                <w:rFonts w:cstheme="majorHAnsi"/>
                                <w:b/>
                                <w:color w:val="000000" w:themeColor="text1"/>
                                <w:sz w:val="19"/>
                                <w:szCs w:val="19"/>
                                <w:lang w:val="en-US"/>
                              </w:rPr>
                              <w:t>Improvement</w:t>
                            </w:r>
                            <w:r w:rsidRPr="00C22AB6">
                              <w:rPr>
                                <w:rFonts w:cstheme="majorHAnsi"/>
                                <w:b/>
                                <w:color w:val="000000" w:themeColor="text1"/>
                                <w:sz w:val="19"/>
                                <w:szCs w:val="19"/>
                                <w:lang w:val="en-US"/>
                              </w:rPr>
                              <w:t xml:space="preserve"> Plan</w:t>
                            </w:r>
                          </w:p>
                          <w:p w14:paraId="4F5535A5" w14:textId="4FF59442" w:rsidR="001F1033" w:rsidRPr="00C22AB6" w:rsidRDefault="001F1033" w:rsidP="00CD7DBC">
                            <w:pPr>
                              <w:shd w:val="clear" w:color="auto" w:fill="FFFFFF" w:themeFill="background1"/>
                              <w:jc w:val="center"/>
                              <w:rPr>
                                <w:rFonts w:cstheme="majorHAnsi"/>
                                <w:color w:val="000000" w:themeColor="text1"/>
                                <w:sz w:val="19"/>
                                <w:szCs w:val="19"/>
                                <w:lang w:val="en-US"/>
                              </w:rPr>
                            </w:pPr>
                            <w:r w:rsidRPr="00C22AB6">
                              <w:rPr>
                                <w:rFonts w:cstheme="majorHAnsi"/>
                                <w:color w:val="000000" w:themeColor="text1"/>
                                <w:sz w:val="19"/>
                                <w:szCs w:val="19"/>
                                <w:lang w:val="en-US"/>
                              </w:rPr>
                              <w:t xml:space="preserve">Written by </w:t>
                            </w:r>
                            <w:r>
                              <w:rPr>
                                <w:rFonts w:cstheme="majorHAnsi"/>
                                <w:color w:val="000000" w:themeColor="text1"/>
                                <w:sz w:val="19"/>
                                <w:szCs w:val="19"/>
                                <w:lang w:val="en-US"/>
                              </w:rPr>
                              <w:t>the Senior Leadership Team</w:t>
                            </w:r>
                            <w:r w:rsidRPr="00C22AB6">
                              <w:rPr>
                                <w:rFonts w:cstheme="majorHAnsi"/>
                                <w:color w:val="000000" w:themeColor="text1"/>
                                <w:sz w:val="19"/>
                                <w:szCs w:val="19"/>
                                <w:lang w:val="en-US"/>
                              </w:rPr>
                              <w:t xml:space="preserve">. Identifies </w:t>
                            </w:r>
                            <w:r w:rsidRPr="00C22AB6">
                              <w:rPr>
                                <w:rFonts w:cstheme="majorHAnsi"/>
                                <w:color w:val="000000" w:themeColor="text1"/>
                                <w:sz w:val="19"/>
                                <w:szCs w:val="19"/>
                              </w:rPr>
                              <w:t xml:space="preserve">prioritised </w:t>
                            </w:r>
                            <w:r w:rsidRPr="00C22AB6">
                              <w:rPr>
                                <w:rFonts w:cstheme="majorHAnsi"/>
                                <w:color w:val="000000" w:themeColor="text1"/>
                                <w:sz w:val="19"/>
                                <w:szCs w:val="19"/>
                                <w:lang w:val="en-US"/>
                              </w:rPr>
                              <w:t>areas for development with measurable learning outcomes. SDP communicated with all staff.</w:t>
                            </w:r>
                          </w:p>
                          <w:p w14:paraId="12F7CFC3" w14:textId="77777777" w:rsidR="001F1033" w:rsidRPr="00A97B6A" w:rsidRDefault="001F1033" w:rsidP="00CD7DBC">
                            <w:pPr>
                              <w:shd w:val="clear" w:color="auto" w:fill="FFFFFF" w:themeFill="background1"/>
                              <w:jc w:val="center"/>
                              <w:rPr>
                                <w:rFonts w:cstheme="majorHAnsi"/>
                                <w:color w:val="FF0000"/>
                                <w:sz w:val="19"/>
                                <w:szCs w:val="19"/>
                                <w:lang w:val="en-US"/>
                              </w:rPr>
                            </w:pPr>
                            <w:r w:rsidRPr="00A97B6A">
                              <w:rPr>
                                <w:rFonts w:cstheme="majorHAnsi"/>
                                <w:color w:val="FF0000"/>
                                <w:sz w:val="19"/>
                                <w:szCs w:val="19"/>
                                <w:lang w:val="en-US"/>
                              </w:rPr>
                              <w:t>Early September</w:t>
                            </w:r>
                          </w:p>
                          <w:p w14:paraId="47EA36FE" w14:textId="77777777" w:rsidR="001F1033" w:rsidRPr="00C22AB6" w:rsidRDefault="001F1033" w:rsidP="009B0CBF">
                            <w:pPr>
                              <w:shd w:val="clear" w:color="auto" w:fill="E2EFD9" w:themeFill="accent6" w:themeFillTint="33"/>
                              <w:jc w:val="center"/>
                              <w:rPr>
                                <w:rFonts w:cstheme="majorHAnsi"/>
                                <w:color w:val="00B050"/>
                                <w:sz w:val="19"/>
                                <w:szCs w:val="19"/>
                                <w:lang w:val="en-US"/>
                              </w:rPr>
                            </w:pPr>
                            <w:r w:rsidRPr="00C22AB6">
                              <w:rPr>
                                <w:rFonts w:cstheme="majorHAnsi"/>
                                <w:color w:val="00B050"/>
                                <w:sz w:val="19"/>
                                <w:szCs w:val="19"/>
                                <w:lang w:val="en-US"/>
                              </w:rPr>
                              <w:t xml:space="preserve">Ongoing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35B05007" id="Rounded Rectangle 9" o:spid="_x0000_s1036" style="position:absolute;left:0;text-align:left;margin-left:264.75pt;margin-top:53.7pt;width:259.5pt;height:99.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" fillcolor="white [3212]" strokecolor="black [3213]" strokeweight="1pt">
                <v:stroke joinstyle="miter"/>
                <v:textbox>
                  <w:txbxContent>
                    <w:p w14:paraId="3F70395B" w14:textId="6CAFB548" w:rsidR="001F1033" w:rsidRPr="00C22AB6" w:rsidRDefault="001F1033" w:rsidP="00CD7DBC">
                      <w:pPr>
                        <w:shd w:val="clear" w:color="auto" w:fill="FFFFFF" w:themeFill="background1"/>
                        <w:jc w:val="center"/>
                        <w:rPr>
                          <w:rFonts w:cstheme="majorHAnsi"/>
                          <w:b/>
                          <w:color w:val="000000" w:themeColor="text1"/>
                          <w:sz w:val="19"/>
                          <w:szCs w:val="19"/>
                          <w:lang w:val="en-US"/>
                        </w:rPr>
                      </w:pPr>
                      <w:r w:rsidRPr="00C22AB6">
                        <w:rPr>
                          <w:rFonts w:cstheme="majorHAnsi"/>
                          <w:b/>
                          <w:color w:val="000000" w:themeColor="text1"/>
                          <w:sz w:val="19"/>
                          <w:szCs w:val="19"/>
                          <w:lang w:val="en-US"/>
                        </w:rPr>
                        <w:t xml:space="preserve">School </w:t>
                      </w:r>
                      <w:r>
                        <w:rPr>
                          <w:rFonts w:cstheme="majorHAnsi"/>
                          <w:b/>
                          <w:color w:val="000000" w:themeColor="text1"/>
                          <w:sz w:val="19"/>
                          <w:szCs w:val="19"/>
                          <w:lang w:val="en-US"/>
                        </w:rPr>
                        <w:t>Improvement</w:t>
                      </w:r>
                      <w:r w:rsidRPr="00C22AB6">
                        <w:rPr>
                          <w:rFonts w:cstheme="majorHAnsi"/>
                          <w:b/>
                          <w:color w:val="000000" w:themeColor="text1"/>
                          <w:sz w:val="19"/>
                          <w:szCs w:val="19"/>
                          <w:lang w:val="en-US"/>
                        </w:rPr>
                        <w:t xml:space="preserve"> Plan</w:t>
                      </w:r>
                    </w:p>
                    <w:p w14:paraId="4F5535A5" w14:textId="4FF59442" w:rsidR="001F1033" w:rsidRPr="00C22AB6" w:rsidRDefault="001F1033" w:rsidP="00CD7DBC">
                      <w:pPr>
                        <w:shd w:val="clear" w:color="auto" w:fill="FFFFFF" w:themeFill="background1"/>
                        <w:jc w:val="center"/>
                        <w:rPr>
                          <w:rFonts w:cstheme="majorHAnsi"/>
                          <w:color w:val="000000" w:themeColor="text1"/>
                          <w:sz w:val="19"/>
                          <w:szCs w:val="19"/>
                          <w:lang w:val="en-US"/>
                        </w:rPr>
                      </w:pPr>
                      <w:r w:rsidRPr="00C22AB6">
                        <w:rPr>
                          <w:rFonts w:cstheme="majorHAnsi"/>
                          <w:color w:val="000000" w:themeColor="text1"/>
                          <w:sz w:val="19"/>
                          <w:szCs w:val="19"/>
                          <w:lang w:val="en-US"/>
                        </w:rPr>
                        <w:t xml:space="preserve">Written by </w:t>
                      </w:r>
                      <w:r>
                        <w:rPr>
                          <w:rFonts w:cstheme="majorHAnsi"/>
                          <w:color w:val="000000" w:themeColor="text1"/>
                          <w:sz w:val="19"/>
                          <w:szCs w:val="19"/>
                          <w:lang w:val="en-US"/>
                        </w:rPr>
                        <w:t>the Senior Leadership Team</w:t>
                      </w:r>
                      <w:r w:rsidRPr="00C22AB6">
                        <w:rPr>
                          <w:rFonts w:cstheme="majorHAnsi"/>
                          <w:color w:val="000000" w:themeColor="text1"/>
                          <w:sz w:val="19"/>
                          <w:szCs w:val="19"/>
                          <w:lang w:val="en-US"/>
                        </w:rPr>
                        <w:t xml:space="preserve">. Identifies </w:t>
                      </w:r>
                      <w:r w:rsidRPr="00C22AB6">
                        <w:rPr>
                          <w:rFonts w:cstheme="majorHAnsi"/>
                          <w:color w:val="000000" w:themeColor="text1"/>
                          <w:sz w:val="19"/>
                          <w:szCs w:val="19"/>
                        </w:rPr>
                        <w:t xml:space="preserve">prioritised </w:t>
                      </w:r>
                      <w:r w:rsidRPr="00C22AB6">
                        <w:rPr>
                          <w:rFonts w:cstheme="majorHAnsi"/>
                          <w:color w:val="000000" w:themeColor="text1"/>
                          <w:sz w:val="19"/>
                          <w:szCs w:val="19"/>
                          <w:lang w:val="en-US"/>
                        </w:rPr>
                        <w:t>areas for development with measurable learning outcomes. SDP communicated with all staff.</w:t>
                      </w:r>
                    </w:p>
                    <w:p w14:paraId="12F7CFC3" w14:textId="77777777" w:rsidR="001F1033" w:rsidRPr="00A97B6A" w:rsidRDefault="001F1033" w:rsidP="00CD7DBC">
                      <w:pPr>
                        <w:shd w:val="clear" w:color="auto" w:fill="FFFFFF" w:themeFill="background1"/>
                        <w:jc w:val="center"/>
                        <w:rPr>
                          <w:rFonts w:cstheme="majorHAnsi"/>
                          <w:color w:val="FF0000"/>
                          <w:sz w:val="19"/>
                          <w:szCs w:val="19"/>
                          <w:lang w:val="en-US"/>
                        </w:rPr>
                      </w:pPr>
                      <w:r w:rsidRPr="00A97B6A">
                        <w:rPr>
                          <w:rFonts w:cstheme="majorHAnsi"/>
                          <w:color w:val="FF0000"/>
                          <w:sz w:val="19"/>
                          <w:szCs w:val="19"/>
                          <w:lang w:val="en-US"/>
                        </w:rPr>
                        <w:t>Early September</w:t>
                      </w:r>
                    </w:p>
                    <w:p w14:paraId="47EA36FE" w14:textId="77777777" w:rsidR="001F1033" w:rsidRPr="00C22AB6" w:rsidRDefault="001F1033" w:rsidP="009B0CBF">
                      <w:pPr>
                        <w:shd w:val="clear" w:color="auto" w:fill="E2EFD9" w:themeFill="accent6" w:themeFillTint="33"/>
                        <w:jc w:val="center"/>
                        <w:rPr>
                          <w:rFonts w:cstheme="majorHAnsi"/>
                          <w:color w:val="00B050"/>
                          <w:sz w:val="19"/>
                          <w:szCs w:val="19"/>
                          <w:lang w:val="en-US"/>
                        </w:rPr>
                      </w:pPr>
                      <w:r w:rsidRPr="00C22AB6">
                        <w:rPr>
                          <w:rFonts w:cstheme="majorHAnsi"/>
                          <w:color w:val="00B050"/>
                          <w:sz w:val="19"/>
                          <w:szCs w:val="19"/>
                          <w:lang w:val="en-US"/>
                        </w:rPr>
                        <w:t xml:space="preserve">Ongoing </w:t>
                      </w:r>
                    </w:p>
                  </w:txbxContent>
                </v:textbox>
              </v:roundrect>
            </w:pict>
          </mc:Fallback>
        </mc:AlternateContent>
      </w:r>
    </w:p>
    <w:p w14:paraId="107C9076" w14:textId="720152B5" w:rsidR="009B0CBF" w:rsidRPr="002B1B99" w:rsidRDefault="006D5E73" w:rsidP="009B0CBF">
      <w:pPr>
        <w:rPr>
          <w:sz w:val="48"/>
          <w:szCs w:val="80"/>
        </w:rPr>
      </w:pPr>
      <w:r w:rsidRPr="002B1B99">
        <w:rPr>
          <w:b/>
          <w:noProof/>
          <w:sz w:val="48"/>
          <w:szCs w:val="80"/>
          <w:lang w:eastAsia="en-GB"/>
        </w:rPr>
        <mc:AlternateContent>
          <mc:Choice Requires="wps">
            <w:drawing>
              <wp:anchor distT="0" distB="0" distL="114300" distR="114300" simplePos="0" relativeHeight="251658263" behindDoc="0" locked="0" layoutInCell="1" allowOverlap="1" wp14:anchorId="37CED6ED" wp14:editId="1504BF86">
                <wp:simplePos x="0" y="0"/>
                <wp:positionH relativeFrom="column">
                  <wp:posOffset>7848600</wp:posOffset>
                </wp:positionH>
                <wp:positionV relativeFrom="paragraph">
                  <wp:posOffset>9526</wp:posOffset>
                </wp:positionV>
                <wp:extent cx="1592580" cy="350520"/>
                <wp:effectExtent l="38100" t="0" r="26670" b="68580"/>
                <wp:wrapNone/>
                <wp:docPr id="16" name="Straight Arrow Connector 16"/>
                <wp:cNvGraphicFramePr/>
                <a:graphic xmlns:a="http://schemas.openxmlformats.org/drawingml/2006/main">
                  <a:graphicData uri="http://schemas.microsoft.com/office/word/2010/wordprocessingShape">
                    <wps:wsp>
                      <wps:cNvCnPr/>
                      <wps:spPr>
                        <a:xfrm flipH="1">
                          <a:off x="0" y="0"/>
                          <a:ext cx="1592580" cy="350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78E1634" id="Straight Arrow Connector 16" o:spid="_x0000_s1026" type="#_x0000_t32" style="position:absolute;margin-left:618pt;margin-top:.75pt;width:125.4pt;height:27.6pt;flip:x;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" strokecolor="black [3200]" strokeweight=".5pt">
                <v:stroke endarrow="block" joinstyle="miter"/>
              </v:shape>
            </w:pict>
          </mc:Fallback>
        </mc:AlternateContent>
      </w:r>
      <w:r w:rsidRPr="002B1B99">
        <w:rPr>
          <w:b/>
          <w:noProof/>
          <w:sz w:val="48"/>
          <w:szCs w:val="80"/>
          <w:lang w:eastAsia="en-GB"/>
        </w:rPr>
        <mc:AlternateContent>
          <mc:Choice Requires="wps">
            <w:drawing>
              <wp:anchor distT="0" distB="0" distL="114300" distR="114300" simplePos="0" relativeHeight="251658253" behindDoc="0" locked="0" layoutInCell="1" allowOverlap="1" wp14:anchorId="40D72FF3" wp14:editId="46E25DF4">
                <wp:simplePos x="0" y="0"/>
                <wp:positionH relativeFrom="column">
                  <wp:posOffset>6789420</wp:posOffset>
                </wp:positionH>
                <wp:positionV relativeFrom="paragraph">
                  <wp:posOffset>70485</wp:posOffset>
                </wp:positionV>
                <wp:extent cx="1242060" cy="371475"/>
                <wp:effectExtent l="38100" t="0" r="15240" b="66675"/>
                <wp:wrapNone/>
                <wp:docPr id="20" name="Straight Arrow Connector 20"/>
                <wp:cNvGraphicFramePr/>
                <a:graphic xmlns:a="http://schemas.openxmlformats.org/drawingml/2006/main">
                  <a:graphicData uri="http://schemas.microsoft.com/office/word/2010/wordprocessingShape">
                    <wps:wsp>
                      <wps:cNvCnPr/>
                      <wps:spPr>
                        <a:xfrm flipH="1">
                          <a:off x="0" y="0"/>
                          <a:ext cx="1242060" cy="371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36074C8" id="Straight Arrow Connector 20" o:spid="_x0000_s1026" type="#_x0000_t32" style="position:absolute;margin-left:534.6pt;margin-top:5.55pt;width:97.8pt;height:29.25pt;flip:x;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" strokecolor="black [3200]" strokeweight=".5pt">
                <v:stroke endarrow="block" joinstyle="miter"/>
              </v:shape>
            </w:pict>
          </mc:Fallback>
        </mc:AlternateContent>
      </w:r>
      <w:r w:rsidRPr="002B1B99">
        <w:rPr>
          <w:b/>
          <w:noProof/>
          <w:sz w:val="48"/>
          <w:szCs w:val="80"/>
          <w:lang w:eastAsia="en-GB"/>
        </w:rPr>
        <mc:AlternateContent>
          <mc:Choice Requires="wps">
            <w:drawing>
              <wp:anchor distT="0" distB="0" distL="114300" distR="114300" simplePos="0" relativeHeight="251658255" behindDoc="0" locked="0" layoutInCell="1" allowOverlap="1" wp14:anchorId="6C1A0EDB" wp14:editId="18B16AD9">
                <wp:simplePos x="0" y="0"/>
                <wp:positionH relativeFrom="column">
                  <wp:posOffset>1775460</wp:posOffset>
                </wp:positionH>
                <wp:positionV relativeFrom="paragraph">
                  <wp:posOffset>337820</wp:posOffset>
                </wp:positionV>
                <wp:extent cx="1495425" cy="304800"/>
                <wp:effectExtent l="0" t="0" r="85725" b="76200"/>
                <wp:wrapNone/>
                <wp:docPr id="22" name="Straight Arrow Connector 22"/>
                <wp:cNvGraphicFramePr/>
                <a:graphic xmlns:a="http://schemas.openxmlformats.org/drawingml/2006/main">
                  <a:graphicData uri="http://schemas.microsoft.com/office/word/2010/wordprocessingShape">
                    <wps:wsp>
                      <wps:cNvCnPr/>
                      <wps:spPr>
                        <a:xfrm>
                          <a:off x="0" y="0"/>
                          <a:ext cx="1495425"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70C07BA" id="Straight Arrow Connector 22" o:spid="_x0000_s1026" type="#_x0000_t32" style="position:absolute;margin-left:139.8pt;margin-top:26.6pt;width:117.75pt;height:24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" strokecolor="black [3200]" strokeweight=".5pt">
                <v:stroke endarrow="block" joinstyle="miter"/>
              </v:shape>
            </w:pict>
          </mc:Fallback>
        </mc:AlternateContent>
      </w:r>
    </w:p>
    <w:p w14:paraId="15BEB68B" w14:textId="64D14E5D" w:rsidR="009B0CBF" w:rsidRPr="002B1B99" w:rsidRDefault="006D5E73" w:rsidP="009B0CBF">
      <w:pPr>
        <w:rPr>
          <w:sz w:val="48"/>
          <w:szCs w:val="80"/>
        </w:rPr>
      </w:pPr>
      <w:r w:rsidRPr="002B1B99">
        <w:rPr>
          <w:b/>
          <w:noProof/>
          <w:sz w:val="48"/>
          <w:szCs w:val="80"/>
          <w:lang w:eastAsia="en-GB"/>
        </w:rPr>
        <mc:AlternateContent>
          <mc:Choice Requires="wps">
            <w:drawing>
              <wp:anchor distT="0" distB="0" distL="114300" distR="114300" simplePos="0" relativeHeight="251658264" behindDoc="0" locked="0" layoutInCell="1" allowOverlap="1" wp14:anchorId="3287DD8A" wp14:editId="17A702AF">
                <wp:simplePos x="0" y="0"/>
                <wp:positionH relativeFrom="column">
                  <wp:posOffset>236220</wp:posOffset>
                </wp:positionH>
                <wp:positionV relativeFrom="paragraph">
                  <wp:posOffset>131445</wp:posOffset>
                </wp:positionV>
                <wp:extent cx="2095500" cy="586740"/>
                <wp:effectExtent l="0" t="0" r="19050" b="22860"/>
                <wp:wrapNone/>
                <wp:docPr id="17" name="Rounded Rectangle 17"/>
                <wp:cNvGraphicFramePr/>
                <a:graphic xmlns:a="http://schemas.openxmlformats.org/drawingml/2006/main">
                  <a:graphicData uri="http://schemas.microsoft.com/office/word/2010/wordprocessingShape">
                    <wps:wsp>
                      <wps:cNvSpPr/>
                      <wps:spPr>
                        <a:xfrm>
                          <a:off x="0" y="0"/>
                          <a:ext cx="2095500" cy="58674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3E7C37" w14:textId="5FCAE48D" w:rsidR="001F1033" w:rsidRPr="00C22AB6" w:rsidRDefault="001F1033" w:rsidP="006D5E73">
                            <w:pPr>
                              <w:jc w:val="center"/>
                              <w:rPr>
                                <w:rFonts w:cstheme="majorHAnsi"/>
                                <w:color w:val="000000" w:themeColor="text1"/>
                                <w:sz w:val="19"/>
                                <w:szCs w:val="19"/>
                              </w:rPr>
                            </w:pPr>
                            <w:r>
                              <w:rPr>
                                <w:rFonts w:cstheme="majorHAnsi"/>
                                <w:color w:val="000000" w:themeColor="text1"/>
                                <w:sz w:val="19"/>
                                <w:szCs w:val="19"/>
                              </w:rPr>
                              <w:t>Governor Action Plan</w:t>
                            </w:r>
                          </w:p>
                          <w:p w14:paraId="0B301271" w14:textId="27773025" w:rsidR="001F1033" w:rsidRPr="00A97B6A" w:rsidRDefault="001F1033" w:rsidP="006D5E73">
                            <w:pPr>
                              <w:jc w:val="center"/>
                              <w:rPr>
                                <w:rFonts w:cstheme="majorHAnsi"/>
                                <w:color w:val="FF0000"/>
                                <w:sz w:val="19"/>
                                <w:szCs w:val="19"/>
                                <w:lang w:val="en-US"/>
                              </w:rPr>
                            </w:pPr>
                            <w:r w:rsidRPr="00A97B6A">
                              <w:rPr>
                                <w:rFonts w:cstheme="majorHAnsi"/>
                                <w:color w:val="FF0000"/>
                                <w:sz w:val="19"/>
                                <w:szCs w:val="19"/>
                              </w:rPr>
                              <w:t xml:space="preserve">By Autumn Term FGB Meeting </w:t>
                            </w:r>
                          </w:p>
                          <w:p w14:paraId="4E401EF7" w14:textId="77777777" w:rsidR="001F1033" w:rsidRPr="00C22AB6" w:rsidRDefault="001F1033" w:rsidP="006D5E73">
                            <w:pPr>
                              <w:jc w:val="center"/>
                              <w:rPr>
                                <w:rFonts w:cstheme="majorHAnsi"/>
                                <w:color w:val="00B050"/>
                                <w:sz w:val="19"/>
                                <w:szCs w:val="19"/>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3287DD8A" id="Rounded Rectangle 17" o:spid="_x0000_s1037" style="position:absolute;margin-left:18.6pt;margin-top:10.35pt;width:165pt;height:46.2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" filled="f" strokecolor="black [3213]" strokeweight="1pt">
                <v:stroke joinstyle="miter"/>
                <v:textbox>
                  <w:txbxContent>
                    <w:p w14:paraId="2F3E7C37" w14:textId="5FCAE48D" w:rsidR="001F1033" w:rsidRPr="00C22AB6" w:rsidRDefault="001F1033" w:rsidP="006D5E73">
                      <w:pPr>
                        <w:jc w:val="center"/>
                        <w:rPr>
                          <w:rFonts w:cstheme="majorHAnsi"/>
                          <w:color w:val="000000" w:themeColor="text1"/>
                          <w:sz w:val="19"/>
                          <w:szCs w:val="19"/>
                        </w:rPr>
                      </w:pPr>
                      <w:r>
                        <w:rPr>
                          <w:rFonts w:cstheme="majorHAnsi"/>
                          <w:color w:val="000000" w:themeColor="text1"/>
                          <w:sz w:val="19"/>
                          <w:szCs w:val="19"/>
                        </w:rPr>
                        <w:t>Governor Action Plan</w:t>
                      </w:r>
                    </w:p>
                    <w:p w14:paraId="0B301271" w14:textId="27773025" w:rsidR="001F1033" w:rsidRPr="00A97B6A" w:rsidRDefault="001F1033" w:rsidP="006D5E73">
                      <w:pPr>
                        <w:jc w:val="center"/>
                        <w:rPr>
                          <w:rFonts w:cstheme="majorHAnsi"/>
                          <w:color w:val="FF0000"/>
                          <w:sz w:val="19"/>
                          <w:szCs w:val="19"/>
                          <w:lang w:val="en-US"/>
                        </w:rPr>
                      </w:pPr>
                      <w:r w:rsidRPr="00A97B6A">
                        <w:rPr>
                          <w:rFonts w:cstheme="majorHAnsi"/>
                          <w:color w:val="FF0000"/>
                          <w:sz w:val="19"/>
                          <w:szCs w:val="19"/>
                        </w:rPr>
                        <w:t xml:space="preserve">By Autumn Term FGB Meeting </w:t>
                      </w:r>
                    </w:p>
                    <w:p w14:paraId="4E401EF7" w14:textId="77777777" w:rsidR="001F1033" w:rsidRPr="00C22AB6" w:rsidRDefault="001F1033" w:rsidP="006D5E73">
                      <w:pPr>
                        <w:jc w:val="center"/>
                        <w:rPr>
                          <w:rFonts w:cstheme="majorHAnsi"/>
                          <w:color w:val="00B050"/>
                          <w:sz w:val="19"/>
                          <w:szCs w:val="19"/>
                          <w:lang w:val="en-US"/>
                        </w:rPr>
                      </w:pPr>
                    </w:p>
                  </w:txbxContent>
                </v:textbox>
              </v:roundrect>
            </w:pict>
          </mc:Fallback>
        </mc:AlternateContent>
      </w:r>
      <w:r w:rsidRPr="002B1B99">
        <w:rPr>
          <w:b/>
          <w:noProof/>
          <w:sz w:val="48"/>
          <w:szCs w:val="80"/>
          <w:lang w:eastAsia="en-GB"/>
        </w:rPr>
        <mc:AlternateContent>
          <mc:Choice Requires="wps">
            <w:drawing>
              <wp:anchor distT="0" distB="0" distL="114300" distR="114300" simplePos="0" relativeHeight="251658261" behindDoc="0" locked="0" layoutInCell="1" allowOverlap="1" wp14:anchorId="0A467493" wp14:editId="13BD44B8">
                <wp:simplePos x="0" y="0"/>
                <wp:positionH relativeFrom="column">
                  <wp:posOffset>2598419</wp:posOffset>
                </wp:positionH>
                <wp:positionV relativeFrom="paragraph">
                  <wp:posOffset>428625</wp:posOffset>
                </wp:positionV>
                <wp:extent cx="588645" cy="556260"/>
                <wp:effectExtent l="38100" t="0" r="20955" b="53340"/>
                <wp:wrapNone/>
                <wp:docPr id="33" name="Straight Arrow Connector 33"/>
                <wp:cNvGraphicFramePr/>
                <a:graphic xmlns:a="http://schemas.openxmlformats.org/drawingml/2006/main">
                  <a:graphicData uri="http://schemas.microsoft.com/office/word/2010/wordprocessingShape">
                    <wps:wsp>
                      <wps:cNvCnPr/>
                      <wps:spPr>
                        <a:xfrm flipH="1">
                          <a:off x="0" y="0"/>
                          <a:ext cx="588645" cy="5562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5C5C87C" id="Straight Arrow Connector 33" o:spid="_x0000_s1026" type="#_x0000_t32" style="position:absolute;margin-left:204.6pt;margin-top:33.75pt;width:46.35pt;height:43.8pt;flip:x;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" strokecolor="black [3200]" strokeweight=".5pt">
                <v:stroke endarrow="block" joinstyle="miter"/>
              </v:shape>
            </w:pict>
          </mc:Fallback>
        </mc:AlternateContent>
      </w:r>
    </w:p>
    <w:p w14:paraId="506DA466" w14:textId="001CA2A4" w:rsidR="009B0CBF" w:rsidRPr="002B1B99" w:rsidRDefault="009B0CBF" w:rsidP="009B0CBF">
      <w:pPr>
        <w:rPr>
          <w:sz w:val="48"/>
          <w:szCs w:val="80"/>
        </w:rPr>
      </w:pPr>
    </w:p>
    <w:p w14:paraId="7A5A038E" w14:textId="28E06881" w:rsidR="006158D8" w:rsidRPr="002B1B99" w:rsidRDefault="006158D8" w:rsidP="006D5E73">
      <w:pPr>
        <w:rPr>
          <w:sz w:val="48"/>
          <w:szCs w:val="48"/>
        </w:rPr>
      </w:pPr>
    </w:p>
    <w:p w14:paraId="0547FDB8" w14:textId="60F6CC46" w:rsidR="3D605115" w:rsidRDefault="3D605115" w:rsidP="3D605115">
      <w:pPr>
        <w:rPr>
          <w:sz w:val="48"/>
          <w:szCs w:val="48"/>
        </w:rPr>
      </w:pPr>
    </w:p>
    <w:p w14:paraId="1EF0DEA9" w14:textId="5E6A3C71" w:rsidR="3D605115" w:rsidRDefault="3D605115" w:rsidP="3D605115">
      <w:pPr>
        <w:rPr>
          <w:sz w:val="48"/>
          <w:szCs w:val="48"/>
        </w:rPr>
      </w:pPr>
    </w:p>
    <w:p w14:paraId="1A5366CD" w14:textId="5776C7BE" w:rsidR="3D605115" w:rsidRDefault="3D605115" w:rsidP="3D605115">
      <w:pPr>
        <w:rPr>
          <w:sz w:val="48"/>
          <w:szCs w:val="48"/>
        </w:rPr>
      </w:pPr>
    </w:p>
    <w:p w14:paraId="47E73A2F" w14:textId="2F1AA52E" w:rsidR="3D605115" w:rsidRDefault="3D605115" w:rsidP="3D605115">
      <w:pPr>
        <w:rPr>
          <w:sz w:val="48"/>
          <w:szCs w:val="48"/>
        </w:rPr>
      </w:pPr>
    </w:p>
    <w:p w14:paraId="37D4FFCB" w14:textId="3BB7AAC2" w:rsidR="3D605115" w:rsidRDefault="3D605115" w:rsidP="3D605115">
      <w:pPr>
        <w:rPr>
          <w:sz w:val="48"/>
          <w:szCs w:val="48"/>
        </w:rPr>
      </w:pPr>
    </w:p>
    <w:tbl>
      <w:tblPr>
        <w:tblStyle w:val="TableGrid"/>
        <w:tblW w:w="0" w:type="auto"/>
        <w:tblLook w:val="04A0" w:firstRow="1" w:lastRow="0" w:firstColumn="1" w:lastColumn="0" w:noHBand="0" w:noVBand="1"/>
      </w:tblPr>
      <w:tblGrid>
        <w:gridCol w:w="3077"/>
        <w:gridCol w:w="3077"/>
        <w:gridCol w:w="3078"/>
        <w:gridCol w:w="3078"/>
        <w:gridCol w:w="3078"/>
      </w:tblGrid>
      <w:tr w:rsidR="002B1B99" w:rsidRPr="00261F13" w14:paraId="44FE9DF9" w14:textId="77777777" w:rsidTr="002B1B99">
        <w:tc>
          <w:tcPr>
            <w:tcW w:w="3077" w:type="dxa"/>
            <w:shd w:val="clear" w:color="auto" w:fill="C5E0B3" w:themeFill="accent6" w:themeFillTint="66"/>
            <w:vAlign w:val="center"/>
          </w:tcPr>
          <w:p w14:paraId="54A5FA04" w14:textId="05789097" w:rsidR="006158D8" w:rsidRPr="00261F13" w:rsidRDefault="00C21BE1" w:rsidP="00C21BE1">
            <w:pPr>
              <w:jc w:val="center"/>
              <w:rPr>
                <w:rFonts w:asciiTheme="majorHAnsi" w:hAnsiTheme="majorHAnsi" w:cstheme="majorHAnsi"/>
                <w:b/>
                <w:sz w:val="36"/>
                <w:szCs w:val="32"/>
              </w:rPr>
            </w:pPr>
            <w:r w:rsidRPr="00261F13">
              <w:rPr>
                <w:rFonts w:asciiTheme="majorHAnsi" w:hAnsiTheme="majorHAnsi" w:cstheme="majorHAnsi"/>
                <w:b/>
                <w:sz w:val="36"/>
                <w:szCs w:val="32"/>
              </w:rPr>
              <w:t>Quality of Education</w:t>
            </w:r>
          </w:p>
        </w:tc>
        <w:tc>
          <w:tcPr>
            <w:tcW w:w="3077" w:type="dxa"/>
            <w:shd w:val="clear" w:color="auto" w:fill="B4C6E7" w:themeFill="accent5" w:themeFillTint="66"/>
            <w:vAlign w:val="center"/>
          </w:tcPr>
          <w:p w14:paraId="7E755C4B" w14:textId="7CEFB2F0" w:rsidR="006158D8" w:rsidRPr="00261F13" w:rsidRDefault="006158D8" w:rsidP="006158D8">
            <w:pPr>
              <w:jc w:val="center"/>
              <w:rPr>
                <w:rFonts w:asciiTheme="majorHAnsi" w:hAnsiTheme="majorHAnsi" w:cstheme="majorHAnsi"/>
                <w:b/>
                <w:sz w:val="36"/>
                <w:szCs w:val="32"/>
              </w:rPr>
            </w:pPr>
            <w:r w:rsidRPr="00261F13">
              <w:rPr>
                <w:rFonts w:asciiTheme="majorHAnsi" w:hAnsiTheme="majorHAnsi" w:cstheme="majorHAnsi"/>
                <w:b/>
                <w:sz w:val="36"/>
                <w:szCs w:val="32"/>
              </w:rPr>
              <w:t>Behaviour &amp; Attitudes</w:t>
            </w:r>
          </w:p>
        </w:tc>
        <w:tc>
          <w:tcPr>
            <w:tcW w:w="3078" w:type="dxa"/>
            <w:shd w:val="clear" w:color="auto" w:fill="FFE599" w:themeFill="accent4" w:themeFillTint="66"/>
            <w:vAlign w:val="center"/>
          </w:tcPr>
          <w:p w14:paraId="77629836" w14:textId="12B0A464" w:rsidR="006158D8" w:rsidRPr="00261F13" w:rsidRDefault="006158D8" w:rsidP="006158D8">
            <w:pPr>
              <w:jc w:val="center"/>
              <w:rPr>
                <w:rFonts w:asciiTheme="majorHAnsi" w:hAnsiTheme="majorHAnsi" w:cstheme="majorHAnsi"/>
                <w:b/>
                <w:sz w:val="36"/>
                <w:szCs w:val="32"/>
              </w:rPr>
            </w:pPr>
            <w:r w:rsidRPr="00261F13">
              <w:rPr>
                <w:rFonts w:asciiTheme="majorHAnsi" w:hAnsiTheme="majorHAnsi" w:cstheme="majorHAnsi"/>
                <w:b/>
                <w:sz w:val="36"/>
                <w:szCs w:val="32"/>
              </w:rPr>
              <w:t>Personal Development</w:t>
            </w:r>
          </w:p>
        </w:tc>
        <w:tc>
          <w:tcPr>
            <w:tcW w:w="3078" w:type="dxa"/>
            <w:shd w:val="clear" w:color="auto" w:fill="F7CAAC" w:themeFill="accent2" w:themeFillTint="66"/>
            <w:vAlign w:val="center"/>
          </w:tcPr>
          <w:p w14:paraId="1C765046" w14:textId="1D9F45E7" w:rsidR="006158D8" w:rsidRPr="00261F13" w:rsidRDefault="006158D8" w:rsidP="006158D8">
            <w:pPr>
              <w:jc w:val="center"/>
              <w:rPr>
                <w:rFonts w:asciiTheme="majorHAnsi" w:hAnsiTheme="majorHAnsi" w:cstheme="majorHAnsi"/>
                <w:b/>
                <w:sz w:val="36"/>
                <w:szCs w:val="32"/>
              </w:rPr>
            </w:pPr>
            <w:r w:rsidRPr="00261F13">
              <w:rPr>
                <w:rFonts w:asciiTheme="majorHAnsi" w:hAnsiTheme="majorHAnsi" w:cstheme="majorHAnsi"/>
                <w:b/>
                <w:sz w:val="36"/>
                <w:szCs w:val="32"/>
              </w:rPr>
              <w:t>Leadership &amp; Management</w:t>
            </w:r>
          </w:p>
        </w:tc>
        <w:tc>
          <w:tcPr>
            <w:tcW w:w="3078" w:type="dxa"/>
            <w:shd w:val="clear" w:color="auto" w:fill="BDD6EE" w:themeFill="accent1" w:themeFillTint="66"/>
            <w:vAlign w:val="center"/>
          </w:tcPr>
          <w:p w14:paraId="01F23C44" w14:textId="024983E4" w:rsidR="006158D8" w:rsidRPr="00261F13" w:rsidRDefault="006158D8" w:rsidP="006158D8">
            <w:pPr>
              <w:jc w:val="center"/>
              <w:rPr>
                <w:rFonts w:asciiTheme="majorHAnsi" w:hAnsiTheme="majorHAnsi" w:cstheme="majorHAnsi"/>
                <w:b/>
                <w:sz w:val="36"/>
                <w:szCs w:val="32"/>
              </w:rPr>
            </w:pPr>
            <w:r w:rsidRPr="00261F13">
              <w:rPr>
                <w:rFonts w:asciiTheme="majorHAnsi" w:hAnsiTheme="majorHAnsi" w:cstheme="majorHAnsi"/>
                <w:b/>
                <w:sz w:val="36"/>
                <w:szCs w:val="32"/>
              </w:rPr>
              <w:t>EYFS</w:t>
            </w:r>
          </w:p>
        </w:tc>
      </w:tr>
      <w:tr w:rsidR="008C6AA0" w:rsidRPr="00261F13" w14:paraId="2939CDB1" w14:textId="77777777" w:rsidTr="3D605115">
        <w:tc>
          <w:tcPr>
            <w:tcW w:w="3077" w:type="dxa"/>
            <w:shd w:val="clear" w:color="auto" w:fill="auto"/>
            <w:vAlign w:val="center"/>
          </w:tcPr>
          <w:p w14:paraId="74E5340D" w14:textId="77777777" w:rsidR="008C6AA0" w:rsidRPr="00261F13" w:rsidRDefault="008C6AA0" w:rsidP="008C6AA0">
            <w:pPr>
              <w:jc w:val="center"/>
              <w:rPr>
                <w:rFonts w:asciiTheme="majorHAnsi" w:hAnsiTheme="majorHAnsi" w:cstheme="majorHAnsi"/>
                <w:lang w:eastAsia="en-GB"/>
              </w:rPr>
            </w:pPr>
            <w:r w:rsidRPr="00261F13">
              <w:rPr>
                <w:rFonts w:asciiTheme="majorHAnsi" w:hAnsiTheme="majorHAnsi" w:cstheme="majorHAnsi"/>
                <w:lang w:eastAsia="en-GB"/>
              </w:rPr>
              <w:t>Ensure full coverage of the national curriculum and ensure that all learning activities planned allow children to deepen their understanding so that they fully learn the intended curriculum.</w:t>
            </w:r>
          </w:p>
          <w:p w14:paraId="76FF25CF" w14:textId="7E982240" w:rsidR="008C6AA0" w:rsidRPr="00261F13" w:rsidRDefault="008C6AA0" w:rsidP="008C6AA0">
            <w:pPr>
              <w:jc w:val="center"/>
              <w:rPr>
                <w:rFonts w:asciiTheme="majorHAnsi" w:hAnsiTheme="majorHAnsi" w:cstheme="majorHAnsi"/>
              </w:rPr>
            </w:pPr>
          </w:p>
        </w:tc>
        <w:tc>
          <w:tcPr>
            <w:tcW w:w="3077" w:type="dxa"/>
            <w:shd w:val="clear" w:color="auto" w:fill="FFFFFF" w:themeFill="background1"/>
            <w:vAlign w:val="center"/>
          </w:tcPr>
          <w:p w14:paraId="355A6A90" w14:textId="5BA8763F" w:rsidR="008C6AA0" w:rsidRPr="00261F13" w:rsidRDefault="008C6AA0" w:rsidP="008C6AA0">
            <w:pPr>
              <w:jc w:val="center"/>
              <w:rPr>
                <w:rFonts w:asciiTheme="majorHAnsi" w:hAnsiTheme="majorHAnsi" w:cstheme="majorHAnsi"/>
              </w:rPr>
            </w:pPr>
            <w:r w:rsidRPr="00261F13">
              <w:rPr>
                <w:rFonts w:asciiTheme="majorHAnsi" w:hAnsiTheme="majorHAnsi" w:cstheme="majorHAnsi"/>
              </w:rPr>
              <w:t>Demonstrate the school’s commitment to high standards of behaviour across all settings by achieving the Lancashire Behaviour Quality Mark.</w:t>
            </w:r>
          </w:p>
        </w:tc>
        <w:tc>
          <w:tcPr>
            <w:tcW w:w="3078" w:type="dxa"/>
            <w:shd w:val="clear" w:color="auto" w:fill="auto"/>
            <w:vAlign w:val="center"/>
          </w:tcPr>
          <w:p w14:paraId="68B6F399" w14:textId="26CA16A4" w:rsidR="008C6AA0" w:rsidRPr="00261F13" w:rsidRDefault="008C6AA0" w:rsidP="008C6AA0">
            <w:pPr>
              <w:jc w:val="center"/>
              <w:rPr>
                <w:rFonts w:asciiTheme="majorHAnsi" w:hAnsiTheme="majorHAnsi" w:cstheme="majorHAnsi"/>
              </w:rPr>
            </w:pPr>
            <w:r w:rsidRPr="00261F13">
              <w:rPr>
                <w:rFonts w:asciiTheme="majorHAnsi" w:hAnsiTheme="majorHAnsi" w:cstheme="majorHAnsi"/>
                <w:lang w:eastAsia="en-GB"/>
              </w:rPr>
              <w:t>Enhance understanding of fundamental British values, including democracy, the rule of law, individual liberty, and mutual respect and tolerance of different faiths and beliefs.</w:t>
            </w:r>
          </w:p>
        </w:tc>
        <w:tc>
          <w:tcPr>
            <w:tcW w:w="3078" w:type="dxa"/>
            <w:shd w:val="clear" w:color="auto" w:fill="FFFFFF" w:themeFill="background1"/>
            <w:vAlign w:val="center"/>
          </w:tcPr>
          <w:p w14:paraId="46D4ACDE" w14:textId="77777777" w:rsidR="008C6AA0" w:rsidRPr="00261F13" w:rsidRDefault="008C6AA0" w:rsidP="008C6AA0">
            <w:pPr>
              <w:jc w:val="center"/>
              <w:rPr>
                <w:rFonts w:asciiTheme="majorHAnsi" w:hAnsiTheme="majorHAnsi" w:cstheme="majorHAnsi"/>
              </w:rPr>
            </w:pPr>
            <w:r w:rsidRPr="00261F13">
              <w:rPr>
                <w:rFonts w:asciiTheme="majorHAnsi" w:hAnsiTheme="majorHAnsi" w:cstheme="majorHAnsi"/>
              </w:rPr>
              <w:t xml:space="preserve">Ensure all new teaching and support staff </w:t>
            </w:r>
            <w:proofErr w:type="gramStart"/>
            <w:r w:rsidRPr="00261F13">
              <w:rPr>
                <w:rFonts w:asciiTheme="majorHAnsi" w:hAnsiTheme="majorHAnsi" w:cstheme="majorHAnsi"/>
              </w:rPr>
              <w:t>will be fully integrated</w:t>
            </w:r>
            <w:proofErr w:type="gramEnd"/>
            <w:r w:rsidRPr="00261F13">
              <w:rPr>
                <w:rFonts w:asciiTheme="majorHAnsi" w:hAnsiTheme="majorHAnsi" w:cstheme="majorHAnsi"/>
              </w:rPr>
              <w:t xml:space="preserve"> into the school with clear understanding and consistent application of school structures, routines, and behaviour policies to ensure a cohesive and positive learning environment.</w:t>
            </w:r>
          </w:p>
          <w:p w14:paraId="4DAC13E4" w14:textId="3D9CE39C" w:rsidR="008C6AA0" w:rsidRPr="00261F13" w:rsidRDefault="008C6AA0" w:rsidP="008C6AA0">
            <w:pPr>
              <w:jc w:val="center"/>
              <w:rPr>
                <w:rFonts w:asciiTheme="majorHAnsi" w:hAnsiTheme="majorHAnsi" w:cstheme="majorHAnsi"/>
              </w:rPr>
            </w:pPr>
          </w:p>
        </w:tc>
        <w:tc>
          <w:tcPr>
            <w:tcW w:w="3078" w:type="dxa"/>
            <w:shd w:val="clear" w:color="auto" w:fill="FFFFFF" w:themeFill="background1"/>
            <w:vAlign w:val="center"/>
          </w:tcPr>
          <w:p w14:paraId="5D83ED77" w14:textId="676C42D6" w:rsidR="008C6AA0" w:rsidRPr="00261F13" w:rsidRDefault="52792B8E" w:rsidP="008C6AA0">
            <w:pPr>
              <w:jc w:val="center"/>
              <w:rPr>
                <w:rFonts w:asciiTheme="majorHAnsi" w:hAnsiTheme="majorHAnsi" w:cstheme="majorHAnsi"/>
              </w:rPr>
            </w:pPr>
            <w:r w:rsidRPr="00261F13">
              <w:rPr>
                <w:rFonts w:asciiTheme="majorHAnsi" w:eastAsia="Calibri" w:hAnsiTheme="majorHAnsi" w:cstheme="majorHAnsi"/>
              </w:rPr>
              <w:t xml:space="preserve">Refine and streamline the EYFS curriculum to prioritise and consolidate key learning, ensuring that core knowledge and skills </w:t>
            </w:r>
            <w:proofErr w:type="gramStart"/>
            <w:r w:rsidRPr="00261F13">
              <w:rPr>
                <w:rFonts w:asciiTheme="majorHAnsi" w:eastAsia="Calibri" w:hAnsiTheme="majorHAnsi" w:cstheme="majorHAnsi"/>
              </w:rPr>
              <w:t xml:space="preserve">are deeply </w:t>
            </w:r>
            <w:r w:rsidR="19AE01AC" w:rsidRPr="00261F13">
              <w:rPr>
                <w:rFonts w:asciiTheme="majorHAnsi" w:eastAsia="Calibri" w:hAnsiTheme="majorHAnsi" w:cstheme="majorHAnsi"/>
              </w:rPr>
              <w:t>embedded</w:t>
            </w:r>
            <w:proofErr w:type="gramEnd"/>
            <w:r w:rsidR="19AE01AC" w:rsidRPr="00261F13">
              <w:rPr>
                <w:rFonts w:asciiTheme="majorHAnsi" w:eastAsia="Calibri" w:hAnsiTheme="majorHAnsi" w:cstheme="majorHAnsi"/>
              </w:rPr>
              <w:t xml:space="preserve"> and</w:t>
            </w:r>
            <w:r w:rsidRPr="00261F13">
              <w:rPr>
                <w:rFonts w:asciiTheme="majorHAnsi" w:eastAsia="Calibri" w:hAnsiTheme="majorHAnsi" w:cstheme="majorHAnsi"/>
              </w:rPr>
              <w:t xml:space="preserve"> form a strong foundation for transition into Year 1.</w:t>
            </w:r>
          </w:p>
        </w:tc>
      </w:tr>
      <w:tr w:rsidR="008C6AA0" w:rsidRPr="00261F13" w14:paraId="7D7A3D53" w14:textId="77777777" w:rsidTr="3D605115">
        <w:tc>
          <w:tcPr>
            <w:tcW w:w="3077" w:type="dxa"/>
            <w:shd w:val="clear" w:color="auto" w:fill="auto"/>
            <w:vAlign w:val="center"/>
          </w:tcPr>
          <w:p w14:paraId="180ACE76" w14:textId="77777777" w:rsidR="008C6AA0" w:rsidRPr="00261F13" w:rsidRDefault="008C6AA0" w:rsidP="008C6AA0">
            <w:pPr>
              <w:jc w:val="center"/>
              <w:rPr>
                <w:rFonts w:asciiTheme="majorHAnsi" w:hAnsiTheme="majorHAnsi" w:cstheme="majorHAnsi"/>
                <w:lang w:eastAsia="en-GB"/>
              </w:rPr>
            </w:pPr>
            <w:r w:rsidRPr="00261F13">
              <w:rPr>
                <w:rFonts w:asciiTheme="majorHAnsi" w:hAnsiTheme="majorHAnsi" w:cstheme="majorHAnsi"/>
                <w:lang w:eastAsia="en-GB"/>
              </w:rPr>
              <w:t>Increase assessment opportunities in foundation subjects by creating and implementing formative assessments to gather data that informs and improves teaching practices.</w:t>
            </w:r>
          </w:p>
          <w:p w14:paraId="2994C283" w14:textId="245657F3" w:rsidR="008C6AA0" w:rsidRPr="00261F13" w:rsidRDefault="008C6AA0" w:rsidP="008C6AA0">
            <w:pPr>
              <w:jc w:val="center"/>
              <w:rPr>
                <w:rFonts w:asciiTheme="majorHAnsi" w:hAnsiTheme="majorHAnsi" w:cstheme="majorHAnsi"/>
              </w:rPr>
            </w:pPr>
          </w:p>
        </w:tc>
        <w:tc>
          <w:tcPr>
            <w:tcW w:w="3077" w:type="dxa"/>
            <w:shd w:val="clear" w:color="auto" w:fill="FFFFFF" w:themeFill="background1"/>
            <w:vAlign w:val="center"/>
          </w:tcPr>
          <w:p w14:paraId="4AF6F2CE" w14:textId="623A8122" w:rsidR="008C6AA0" w:rsidRPr="00261F13" w:rsidRDefault="008C6AA0" w:rsidP="008C6AA0">
            <w:pPr>
              <w:jc w:val="center"/>
              <w:rPr>
                <w:rFonts w:asciiTheme="majorHAnsi" w:hAnsiTheme="majorHAnsi" w:cstheme="majorHAnsi"/>
              </w:rPr>
            </w:pPr>
            <w:r w:rsidRPr="00261F13">
              <w:rPr>
                <w:rFonts w:asciiTheme="majorHAnsi" w:hAnsiTheme="majorHAnsi" w:cstheme="majorHAnsi"/>
              </w:rPr>
              <w:t>Implement and monitor a consistent, school-wide behaviour curriculum across all year groups to embed high expectations and support positive behaviour.</w:t>
            </w:r>
          </w:p>
        </w:tc>
        <w:tc>
          <w:tcPr>
            <w:tcW w:w="3078" w:type="dxa"/>
            <w:shd w:val="clear" w:color="auto" w:fill="auto"/>
            <w:vAlign w:val="center"/>
          </w:tcPr>
          <w:p w14:paraId="74BCB674" w14:textId="77777777" w:rsidR="008C6AA0" w:rsidRPr="00261F13" w:rsidRDefault="008C6AA0" w:rsidP="008C6AA0">
            <w:pPr>
              <w:jc w:val="center"/>
              <w:rPr>
                <w:rFonts w:asciiTheme="majorHAnsi" w:hAnsiTheme="majorHAnsi" w:cstheme="majorHAnsi"/>
                <w:lang w:eastAsia="en-GB"/>
              </w:rPr>
            </w:pPr>
          </w:p>
          <w:p w14:paraId="5F4F53BF" w14:textId="5D1778EE" w:rsidR="008C6AA0" w:rsidRPr="00261F13" w:rsidRDefault="008C6AA0" w:rsidP="008C6AA0">
            <w:pPr>
              <w:jc w:val="center"/>
              <w:rPr>
                <w:rFonts w:asciiTheme="majorHAnsi" w:hAnsiTheme="majorHAnsi" w:cstheme="majorHAnsi"/>
                <w:lang w:eastAsia="en-GB"/>
              </w:rPr>
            </w:pPr>
            <w:r w:rsidRPr="00261F13">
              <w:rPr>
                <w:rFonts w:asciiTheme="majorHAnsi" w:hAnsiTheme="majorHAnsi" w:cstheme="majorHAnsi"/>
                <w:lang w:eastAsia="en-GB"/>
              </w:rPr>
              <w:t>To broaden the range of extracurricular activities offered at Moor End, ensuring that all pupils have access to different activities each term that cater to diverse interests and talents, thereby fostering skill development and personal growth.</w:t>
            </w:r>
          </w:p>
          <w:p w14:paraId="7ECDB328" w14:textId="192FF178" w:rsidR="008C6AA0" w:rsidRPr="00261F13" w:rsidRDefault="008C6AA0" w:rsidP="008C6AA0">
            <w:pPr>
              <w:jc w:val="center"/>
              <w:rPr>
                <w:rFonts w:asciiTheme="majorHAnsi" w:hAnsiTheme="majorHAnsi" w:cstheme="majorHAnsi"/>
              </w:rPr>
            </w:pPr>
          </w:p>
        </w:tc>
        <w:tc>
          <w:tcPr>
            <w:tcW w:w="3078" w:type="dxa"/>
            <w:shd w:val="clear" w:color="auto" w:fill="FFFFFF" w:themeFill="background1"/>
            <w:vAlign w:val="center"/>
          </w:tcPr>
          <w:p w14:paraId="4490FE82" w14:textId="17656482" w:rsidR="008C6AA0" w:rsidRPr="00261F13" w:rsidRDefault="008C6AA0" w:rsidP="008C6AA0">
            <w:pPr>
              <w:jc w:val="center"/>
              <w:rPr>
                <w:rFonts w:asciiTheme="majorHAnsi" w:hAnsiTheme="majorHAnsi" w:cstheme="majorHAnsi"/>
              </w:rPr>
            </w:pPr>
            <w:r w:rsidRPr="00261F13">
              <w:rPr>
                <w:rFonts w:asciiTheme="majorHAnsi" w:hAnsiTheme="majorHAnsi" w:cstheme="majorHAnsi"/>
              </w:rPr>
              <w:t>By the end of the academic year, the new DHT will have completed a structured induction and professional development programme, demonstrating effective leadership in key areas aligned with the school’s vision and OFSTED framework.</w:t>
            </w:r>
          </w:p>
          <w:p w14:paraId="345EFC12" w14:textId="67F88847" w:rsidR="008C6AA0" w:rsidRPr="00261F13" w:rsidRDefault="008C6AA0" w:rsidP="008C6AA0">
            <w:pPr>
              <w:jc w:val="center"/>
              <w:rPr>
                <w:rFonts w:asciiTheme="majorHAnsi" w:hAnsiTheme="majorHAnsi" w:cstheme="majorHAnsi"/>
              </w:rPr>
            </w:pPr>
          </w:p>
        </w:tc>
        <w:tc>
          <w:tcPr>
            <w:tcW w:w="3078" w:type="dxa"/>
            <w:shd w:val="clear" w:color="auto" w:fill="FFFFFF" w:themeFill="background1"/>
            <w:vAlign w:val="center"/>
          </w:tcPr>
          <w:p w14:paraId="3AF8FFCD" w14:textId="0E4F4B28" w:rsidR="008C6AA0" w:rsidRPr="00261F13" w:rsidRDefault="49D4FFAE" w:rsidP="008C6AA0">
            <w:pPr>
              <w:jc w:val="center"/>
              <w:rPr>
                <w:rFonts w:asciiTheme="majorHAnsi" w:hAnsiTheme="majorHAnsi" w:cstheme="majorHAnsi"/>
              </w:rPr>
            </w:pPr>
            <w:r w:rsidRPr="00261F13">
              <w:rPr>
                <w:rFonts w:asciiTheme="majorHAnsi" w:eastAsia="Calibri" w:hAnsiTheme="majorHAnsi" w:cstheme="majorHAnsi"/>
              </w:rPr>
              <w:t>Review and develop the outdoor area to ensure it purposefully supports and enhances all areas of the EYFS curriculum through rich, play-based learning opportunities.</w:t>
            </w:r>
          </w:p>
        </w:tc>
      </w:tr>
      <w:tr w:rsidR="008C6AA0" w:rsidRPr="00261F13" w14:paraId="2662DD41" w14:textId="77777777" w:rsidTr="3D605115">
        <w:tc>
          <w:tcPr>
            <w:tcW w:w="3077" w:type="dxa"/>
            <w:shd w:val="clear" w:color="auto" w:fill="auto"/>
            <w:vAlign w:val="center"/>
          </w:tcPr>
          <w:p w14:paraId="558FA1E5" w14:textId="23CFB0E1" w:rsidR="008C6AA0" w:rsidRPr="00261F13" w:rsidRDefault="008C6AA0" w:rsidP="008C6AA0">
            <w:pPr>
              <w:jc w:val="center"/>
              <w:rPr>
                <w:rFonts w:asciiTheme="majorHAnsi" w:hAnsiTheme="majorHAnsi" w:cstheme="majorHAnsi"/>
              </w:rPr>
            </w:pPr>
            <w:r w:rsidRPr="00261F13">
              <w:rPr>
                <w:rFonts w:asciiTheme="majorHAnsi" w:hAnsiTheme="majorHAnsi" w:cstheme="majorHAnsi"/>
              </w:rPr>
              <w:t xml:space="preserve">To ensure the consistent delivery of the Red Rose phonics scheme across all relevant classes, with whole-class guided reading sessions conducted </w:t>
            </w:r>
            <w:proofErr w:type="gramStart"/>
            <w:r w:rsidRPr="00261F13">
              <w:rPr>
                <w:rFonts w:asciiTheme="majorHAnsi" w:hAnsiTheme="majorHAnsi" w:cstheme="majorHAnsi"/>
              </w:rPr>
              <w:t>on a daily basis, and to promote a love of reading within the classroom</w:t>
            </w:r>
            <w:proofErr w:type="gramEnd"/>
            <w:r w:rsidRPr="00261F13">
              <w:rPr>
                <w:rFonts w:asciiTheme="majorHAnsi" w:hAnsiTheme="majorHAnsi" w:cstheme="majorHAnsi"/>
              </w:rPr>
              <w:t>.</w:t>
            </w:r>
          </w:p>
        </w:tc>
        <w:tc>
          <w:tcPr>
            <w:tcW w:w="3077" w:type="dxa"/>
            <w:shd w:val="clear" w:color="auto" w:fill="FFFFFF" w:themeFill="background1"/>
            <w:vAlign w:val="center"/>
          </w:tcPr>
          <w:p w14:paraId="0242BB11" w14:textId="777B5810" w:rsidR="008C6AA0" w:rsidRPr="00261F13" w:rsidRDefault="008C6AA0" w:rsidP="008C6AA0">
            <w:pPr>
              <w:jc w:val="center"/>
              <w:rPr>
                <w:rFonts w:asciiTheme="majorHAnsi" w:hAnsiTheme="majorHAnsi" w:cstheme="majorHAnsi"/>
              </w:rPr>
            </w:pPr>
            <w:r w:rsidRPr="00261F13">
              <w:rPr>
                <w:rFonts w:asciiTheme="majorHAnsi" w:hAnsiTheme="majorHAnsi" w:cstheme="majorHAnsi"/>
              </w:rPr>
              <w:t>Improve behaviour during transitions around school and at lunch by implementing clear, consistent protocols.</w:t>
            </w:r>
          </w:p>
        </w:tc>
        <w:tc>
          <w:tcPr>
            <w:tcW w:w="3078" w:type="dxa"/>
            <w:shd w:val="clear" w:color="auto" w:fill="auto"/>
            <w:vAlign w:val="center"/>
          </w:tcPr>
          <w:p w14:paraId="550F2BBA" w14:textId="408D675B" w:rsidR="008C6AA0" w:rsidRPr="00261F13" w:rsidRDefault="008C6AA0" w:rsidP="008C6AA0">
            <w:pPr>
              <w:jc w:val="center"/>
              <w:rPr>
                <w:rFonts w:asciiTheme="majorHAnsi" w:hAnsiTheme="majorHAnsi" w:cstheme="majorHAnsi"/>
              </w:rPr>
            </w:pPr>
            <w:r w:rsidRPr="00261F13">
              <w:rPr>
                <w:rFonts w:asciiTheme="majorHAnsi" w:hAnsiTheme="majorHAnsi" w:cstheme="majorHAnsi"/>
                <w:lang w:eastAsia="en-GB"/>
              </w:rPr>
              <w:t xml:space="preserve">To raise children’s aspirations through thinking about next stages, the workplace e.g. enterprise ventures, careers </w:t>
            </w:r>
            <w:proofErr w:type="spellStart"/>
            <w:r w:rsidRPr="00261F13">
              <w:rPr>
                <w:rFonts w:asciiTheme="majorHAnsi" w:hAnsiTheme="majorHAnsi" w:cstheme="majorHAnsi"/>
                <w:lang w:eastAsia="en-GB"/>
              </w:rPr>
              <w:t>etc</w:t>
            </w:r>
            <w:proofErr w:type="spellEnd"/>
          </w:p>
        </w:tc>
        <w:tc>
          <w:tcPr>
            <w:tcW w:w="3078" w:type="dxa"/>
            <w:shd w:val="clear" w:color="auto" w:fill="FFFFFF" w:themeFill="background1"/>
            <w:vAlign w:val="center"/>
          </w:tcPr>
          <w:p w14:paraId="2650C6C5" w14:textId="77777777" w:rsidR="008C6AA0" w:rsidRPr="00261F13" w:rsidRDefault="008C6AA0" w:rsidP="008C6AA0">
            <w:pPr>
              <w:jc w:val="center"/>
              <w:rPr>
                <w:rFonts w:asciiTheme="majorHAnsi" w:hAnsiTheme="majorHAnsi" w:cstheme="majorHAnsi"/>
              </w:rPr>
            </w:pPr>
            <w:r w:rsidRPr="00261F13">
              <w:rPr>
                <w:rFonts w:asciiTheme="majorHAnsi" w:hAnsiTheme="majorHAnsi" w:cstheme="majorHAnsi"/>
              </w:rPr>
              <w:t>All subject leaders will have developed and implemented effective monitoring plans for teaching and learning in their subjects, leading to improved curriculum delivery and pupil outcomes.</w:t>
            </w:r>
          </w:p>
          <w:p w14:paraId="420D7363" w14:textId="09809E97" w:rsidR="008C6AA0" w:rsidRPr="00261F13" w:rsidRDefault="008C6AA0" w:rsidP="008C6AA0">
            <w:pPr>
              <w:jc w:val="center"/>
              <w:rPr>
                <w:rFonts w:asciiTheme="majorHAnsi" w:hAnsiTheme="majorHAnsi" w:cstheme="majorHAnsi"/>
              </w:rPr>
            </w:pPr>
          </w:p>
        </w:tc>
        <w:tc>
          <w:tcPr>
            <w:tcW w:w="3078" w:type="dxa"/>
            <w:shd w:val="clear" w:color="auto" w:fill="FFFFFF" w:themeFill="background1"/>
            <w:vAlign w:val="center"/>
          </w:tcPr>
          <w:p w14:paraId="19106E44" w14:textId="00E3170A" w:rsidR="008C6AA0" w:rsidRPr="00261F13" w:rsidRDefault="7C71FFEC" w:rsidP="008C6AA0">
            <w:pPr>
              <w:jc w:val="center"/>
              <w:rPr>
                <w:rFonts w:asciiTheme="majorHAnsi" w:hAnsiTheme="majorHAnsi" w:cstheme="majorHAnsi"/>
              </w:rPr>
            </w:pPr>
            <w:r w:rsidRPr="00261F13">
              <w:rPr>
                <w:rFonts w:asciiTheme="majorHAnsi" w:eastAsia="Calibri" w:hAnsiTheme="majorHAnsi" w:cstheme="majorHAnsi"/>
              </w:rPr>
              <w:t>Increase nursery admissions by engaging the community, strengthening parental communication, and promoting the strengths of our EYFS provision.</w:t>
            </w:r>
          </w:p>
        </w:tc>
      </w:tr>
      <w:tr w:rsidR="008C6AA0" w:rsidRPr="00261F13" w14:paraId="74F87D24" w14:textId="77777777" w:rsidTr="008C6AA0">
        <w:tc>
          <w:tcPr>
            <w:tcW w:w="3077" w:type="dxa"/>
            <w:shd w:val="clear" w:color="auto" w:fill="auto"/>
            <w:vAlign w:val="center"/>
          </w:tcPr>
          <w:p w14:paraId="2B7B6B19" w14:textId="231E2B90" w:rsidR="008C6AA0" w:rsidRPr="00261F13" w:rsidRDefault="008C6AA0" w:rsidP="008C6AA0">
            <w:pPr>
              <w:jc w:val="center"/>
              <w:rPr>
                <w:rFonts w:asciiTheme="majorHAnsi" w:hAnsiTheme="majorHAnsi" w:cstheme="majorHAnsi"/>
                <w:lang w:eastAsia="en-GB"/>
              </w:rPr>
            </w:pPr>
            <w:r w:rsidRPr="00261F13">
              <w:rPr>
                <w:rFonts w:asciiTheme="majorHAnsi" w:hAnsiTheme="majorHAnsi" w:cstheme="majorHAnsi"/>
                <w:lang w:eastAsia="en-GB"/>
              </w:rPr>
              <w:t>Google Chrome- See subject action plan</w:t>
            </w:r>
          </w:p>
          <w:p w14:paraId="39CEC315" w14:textId="2644764F" w:rsidR="008C6AA0" w:rsidRPr="00261F13" w:rsidRDefault="008C6AA0" w:rsidP="008C6AA0">
            <w:pPr>
              <w:jc w:val="center"/>
              <w:rPr>
                <w:rFonts w:asciiTheme="majorHAnsi" w:hAnsiTheme="majorHAnsi" w:cstheme="majorHAnsi"/>
              </w:rPr>
            </w:pPr>
          </w:p>
        </w:tc>
        <w:tc>
          <w:tcPr>
            <w:tcW w:w="3077" w:type="dxa"/>
            <w:shd w:val="clear" w:color="auto" w:fill="FFFFFF" w:themeFill="background1"/>
            <w:vAlign w:val="center"/>
          </w:tcPr>
          <w:p w14:paraId="4C1EC682" w14:textId="77777777" w:rsidR="008C6AA0" w:rsidRPr="00261F13" w:rsidRDefault="008C6AA0" w:rsidP="008C6AA0">
            <w:pPr>
              <w:jc w:val="center"/>
              <w:rPr>
                <w:rFonts w:asciiTheme="majorHAnsi" w:hAnsiTheme="majorHAnsi" w:cstheme="majorHAnsi"/>
              </w:rPr>
            </w:pPr>
          </w:p>
        </w:tc>
        <w:tc>
          <w:tcPr>
            <w:tcW w:w="3078" w:type="dxa"/>
            <w:shd w:val="clear" w:color="auto" w:fill="auto"/>
            <w:vAlign w:val="center"/>
          </w:tcPr>
          <w:p w14:paraId="53B246D0" w14:textId="336C79D4" w:rsidR="008C6AA0" w:rsidRPr="00261F13" w:rsidRDefault="008C6AA0" w:rsidP="008C6AA0">
            <w:pPr>
              <w:jc w:val="center"/>
              <w:rPr>
                <w:rFonts w:asciiTheme="majorHAnsi" w:hAnsiTheme="majorHAnsi" w:cstheme="majorHAnsi"/>
              </w:rPr>
            </w:pPr>
          </w:p>
        </w:tc>
        <w:tc>
          <w:tcPr>
            <w:tcW w:w="3078" w:type="dxa"/>
            <w:shd w:val="clear" w:color="auto" w:fill="FFFFFF" w:themeFill="background1"/>
            <w:vAlign w:val="center"/>
          </w:tcPr>
          <w:p w14:paraId="79536E61" w14:textId="77777777" w:rsidR="008C6AA0" w:rsidRPr="00261F13" w:rsidRDefault="008C6AA0" w:rsidP="008C6AA0">
            <w:pPr>
              <w:jc w:val="center"/>
              <w:rPr>
                <w:rFonts w:asciiTheme="majorHAnsi" w:hAnsiTheme="majorHAnsi" w:cstheme="majorHAnsi"/>
              </w:rPr>
            </w:pPr>
          </w:p>
        </w:tc>
        <w:tc>
          <w:tcPr>
            <w:tcW w:w="3078" w:type="dxa"/>
            <w:shd w:val="clear" w:color="auto" w:fill="FFFFFF" w:themeFill="background1"/>
            <w:vAlign w:val="center"/>
          </w:tcPr>
          <w:p w14:paraId="10BE70C2" w14:textId="77777777" w:rsidR="008C6AA0" w:rsidRPr="00261F13" w:rsidRDefault="008C6AA0" w:rsidP="008C6AA0">
            <w:pPr>
              <w:jc w:val="center"/>
              <w:rPr>
                <w:rFonts w:asciiTheme="majorHAnsi" w:hAnsiTheme="majorHAnsi" w:cstheme="majorHAnsi"/>
              </w:rPr>
            </w:pPr>
          </w:p>
        </w:tc>
      </w:tr>
    </w:tbl>
    <w:p w14:paraId="39A2814F" w14:textId="65CF39DC" w:rsidR="00DB1124" w:rsidRPr="00261F13" w:rsidRDefault="00630D11" w:rsidP="006D5E73">
      <w:pPr>
        <w:rPr>
          <w:rFonts w:asciiTheme="majorHAnsi" w:hAnsiTheme="majorHAnsi" w:cstheme="majorHAnsi"/>
          <w:b/>
          <w:sz w:val="36"/>
          <w:szCs w:val="36"/>
        </w:rPr>
      </w:pPr>
      <w:bookmarkStart w:id="0" w:name="_GoBack"/>
      <w:bookmarkEnd w:id="0"/>
      <w:r w:rsidRPr="00261F13">
        <w:rPr>
          <w:rFonts w:asciiTheme="majorHAnsi" w:hAnsiTheme="majorHAnsi" w:cstheme="majorHAnsi"/>
          <w:b/>
          <w:sz w:val="36"/>
          <w:szCs w:val="36"/>
        </w:rPr>
        <w:lastRenderedPageBreak/>
        <w:t xml:space="preserve">Quality of Education </w:t>
      </w:r>
    </w:p>
    <w:tbl>
      <w:tblPr>
        <w:tblStyle w:val="TableGrid"/>
        <w:tblW w:w="15435" w:type="dxa"/>
        <w:tblLook w:val="04A0" w:firstRow="1" w:lastRow="0" w:firstColumn="1" w:lastColumn="0" w:noHBand="0" w:noVBand="1"/>
      </w:tblPr>
      <w:tblGrid>
        <w:gridCol w:w="2452"/>
        <w:gridCol w:w="3554"/>
        <w:gridCol w:w="1415"/>
        <w:gridCol w:w="1366"/>
        <w:gridCol w:w="4098"/>
        <w:gridCol w:w="2550"/>
      </w:tblGrid>
      <w:tr w:rsidR="002B1B99" w:rsidRPr="00261F13" w14:paraId="69F640A0" w14:textId="77777777" w:rsidTr="004E6D7D">
        <w:trPr>
          <w:trHeight w:val="1098"/>
        </w:trPr>
        <w:tc>
          <w:tcPr>
            <w:tcW w:w="2452" w:type="dxa"/>
            <w:shd w:val="clear" w:color="auto" w:fill="C5E0B3" w:themeFill="accent6" w:themeFillTint="66"/>
          </w:tcPr>
          <w:p w14:paraId="7F5E5109" w14:textId="39951E0E" w:rsidR="0016496F" w:rsidRPr="00261F13" w:rsidRDefault="0016496F" w:rsidP="00C42E05">
            <w:pPr>
              <w:rPr>
                <w:rFonts w:asciiTheme="majorHAnsi" w:hAnsiTheme="majorHAnsi" w:cstheme="majorHAnsi"/>
                <w:b/>
              </w:rPr>
            </w:pPr>
            <w:r w:rsidRPr="00261F13">
              <w:rPr>
                <w:rFonts w:asciiTheme="majorHAnsi" w:hAnsiTheme="majorHAnsi" w:cstheme="majorHAnsi"/>
                <w:b/>
              </w:rPr>
              <w:t>Priority</w:t>
            </w:r>
          </w:p>
        </w:tc>
        <w:tc>
          <w:tcPr>
            <w:tcW w:w="3554" w:type="dxa"/>
            <w:shd w:val="clear" w:color="auto" w:fill="C5E0B3" w:themeFill="accent6" w:themeFillTint="66"/>
          </w:tcPr>
          <w:p w14:paraId="6057C379" w14:textId="77777777" w:rsidR="0016496F" w:rsidRPr="00261F13" w:rsidRDefault="0016496F" w:rsidP="00C42E05">
            <w:pPr>
              <w:rPr>
                <w:rFonts w:asciiTheme="majorHAnsi" w:hAnsiTheme="majorHAnsi" w:cstheme="majorHAnsi"/>
                <w:b/>
              </w:rPr>
            </w:pPr>
            <w:r w:rsidRPr="00261F13">
              <w:rPr>
                <w:rFonts w:asciiTheme="majorHAnsi" w:hAnsiTheme="majorHAnsi" w:cstheme="majorHAnsi"/>
                <w:b/>
              </w:rPr>
              <w:t>Action/tasks</w:t>
            </w:r>
          </w:p>
        </w:tc>
        <w:tc>
          <w:tcPr>
            <w:tcW w:w="1415" w:type="dxa"/>
            <w:shd w:val="clear" w:color="auto" w:fill="C5E0B3" w:themeFill="accent6" w:themeFillTint="66"/>
          </w:tcPr>
          <w:p w14:paraId="21F2E6E1" w14:textId="77777777" w:rsidR="0016496F" w:rsidRPr="00261F13" w:rsidRDefault="0016496F" w:rsidP="00C42E05">
            <w:pPr>
              <w:rPr>
                <w:rFonts w:asciiTheme="majorHAnsi" w:hAnsiTheme="majorHAnsi" w:cstheme="majorHAnsi"/>
                <w:b/>
              </w:rPr>
            </w:pPr>
            <w:r w:rsidRPr="00261F13">
              <w:rPr>
                <w:rFonts w:asciiTheme="majorHAnsi" w:hAnsiTheme="majorHAnsi" w:cstheme="majorHAnsi"/>
                <w:b/>
              </w:rPr>
              <w:t>Lead person/</w:t>
            </w:r>
          </w:p>
          <w:p w14:paraId="7E900B1E" w14:textId="77777777" w:rsidR="0016496F" w:rsidRPr="00261F13" w:rsidRDefault="0016496F" w:rsidP="00C42E05">
            <w:pPr>
              <w:rPr>
                <w:rFonts w:asciiTheme="majorHAnsi" w:hAnsiTheme="majorHAnsi" w:cstheme="majorHAnsi"/>
                <w:b/>
              </w:rPr>
            </w:pPr>
            <w:r w:rsidRPr="00261F13">
              <w:rPr>
                <w:rFonts w:asciiTheme="majorHAnsi" w:hAnsiTheme="majorHAnsi" w:cstheme="majorHAnsi"/>
                <w:b/>
              </w:rPr>
              <w:t>Other personnel</w:t>
            </w:r>
          </w:p>
        </w:tc>
        <w:tc>
          <w:tcPr>
            <w:tcW w:w="1366" w:type="dxa"/>
            <w:shd w:val="clear" w:color="auto" w:fill="C5E0B3" w:themeFill="accent6" w:themeFillTint="66"/>
          </w:tcPr>
          <w:p w14:paraId="770785BE" w14:textId="3383B1C3" w:rsidR="0016496F" w:rsidRPr="00261F13" w:rsidRDefault="0016496F" w:rsidP="0016496F">
            <w:pPr>
              <w:rPr>
                <w:rFonts w:asciiTheme="majorHAnsi" w:hAnsiTheme="majorHAnsi" w:cstheme="majorHAnsi"/>
                <w:b/>
              </w:rPr>
            </w:pPr>
            <w:r w:rsidRPr="00261F13">
              <w:rPr>
                <w:rFonts w:asciiTheme="majorHAnsi" w:hAnsiTheme="majorHAnsi" w:cstheme="majorHAnsi"/>
                <w:b/>
              </w:rPr>
              <w:t>Resources needed (if any) and cost</w:t>
            </w:r>
          </w:p>
        </w:tc>
        <w:tc>
          <w:tcPr>
            <w:tcW w:w="4098" w:type="dxa"/>
            <w:shd w:val="clear" w:color="auto" w:fill="C5E0B3" w:themeFill="accent6" w:themeFillTint="66"/>
          </w:tcPr>
          <w:p w14:paraId="76A2AFFF" w14:textId="42F69F85" w:rsidR="0016496F" w:rsidRPr="00261F13" w:rsidRDefault="0016496F" w:rsidP="00AC4AEB">
            <w:pPr>
              <w:rPr>
                <w:rFonts w:asciiTheme="majorHAnsi" w:hAnsiTheme="majorHAnsi" w:cstheme="majorHAnsi"/>
                <w:b/>
              </w:rPr>
            </w:pPr>
            <w:r w:rsidRPr="00261F13">
              <w:rPr>
                <w:rFonts w:asciiTheme="majorHAnsi" w:hAnsiTheme="majorHAnsi" w:cstheme="majorHAnsi"/>
                <w:b/>
              </w:rPr>
              <w:t>How object</w:t>
            </w:r>
            <w:r w:rsidR="00AC4AEB" w:rsidRPr="00261F13">
              <w:rPr>
                <w:rFonts w:asciiTheme="majorHAnsi" w:hAnsiTheme="majorHAnsi" w:cstheme="majorHAnsi"/>
                <w:b/>
              </w:rPr>
              <w:t xml:space="preserve">ive </w:t>
            </w:r>
            <w:proofErr w:type="gramStart"/>
            <w:r w:rsidR="00AC4AEB" w:rsidRPr="00261F13">
              <w:rPr>
                <w:rFonts w:asciiTheme="majorHAnsi" w:hAnsiTheme="majorHAnsi" w:cstheme="majorHAnsi"/>
                <w:b/>
              </w:rPr>
              <w:t>will be monitored</w:t>
            </w:r>
            <w:proofErr w:type="gramEnd"/>
            <w:r w:rsidR="00AC4AEB" w:rsidRPr="00261F13">
              <w:rPr>
                <w:rFonts w:asciiTheme="majorHAnsi" w:hAnsiTheme="majorHAnsi" w:cstheme="majorHAnsi"/>
                <w:b/>
              </w:rPr>
              <w:t>- both internal and external monitoring.</w:t>
            </w:r>
          </w:p>
        </w:tc>
        <w:tc>
          <w:tcPr>
            <w:tcW w:w="2550" w:type="dxa"/>
            <w:shd w:val="clear" w:color="auto" w:fill="C5E0B3" w:themeFill="accent6" w:themeFillTint="66"/>
          </w:tcPr>
          <w:p w14:paraId="5A46D214" w14:textId="536E1EC5" w:rsidR="0016496F" w:rsidRPr="00261F13" w:rsidRDefault="00AC4AEB" w:rsidP="00C42E05">
            <w:pPr>
              <w:rPr>
                <w:rFonts w:asciiTheme="majorHAnsi" w:hAnsiTheme="majorHAnsi" w:cstheme="majorHAnsi"/>
                <w:b/>
              </w:rPr>
            </w:pPr>
            <w:r w:rsidRPr="00261F13">
              <w:rPr>
                <w:rFonts w:asciiTheme="majorHAnsi" w:hAnsiTheme="majorHAnsi" w:cstheme="majorHAnsi"/>
                <w:b/>
              </w:rPr>
              <w:t>Milestones/success criteria (rag rated)</w:t>
            </w:r>
          </w:p>
        </w:tc>
      </w:tr>
      <w:tr w:rsidR="004E6D7D" w:rsidRPr="00261F13" w14:paraId="385F913D" w14:textId="77777777" w:rsidTr="004E6D7D">
        <w:trPr>
          <w:trHeight w:val="850"/>
        </w:trPr>
        <w:tc>
          <w:tcPr>
            <w:tcW w:w="2452" w:type="dxa"/>
            <w:vMerge w:val="restart"/>
            <w:vAlign w:val="center"/>
          </w:tcPr>
          <w:p w14:paraId="0F0957A1" w14:textId="22C2F82F" w:rsidR="004E6D7D" w:rsidRPr="00261F13" w:rsidRDefault="004E6D7D" w:rsidP="00827307">
            <w:pPr>
              <w:jc w:val="center"/>
              <w:rPr>
                <w:rFonts w:asciiTheme="majorHAnsi" w:hAnsiTheme="majorHAnsi" w:cstheme="majorHAnsi"/>
                <w:sz w:val="21"/>
                <w:szCs w:val="21"/>
                <w:lang w:eastAsia="en-GB"/>
              </w:rPr>
            </w:pPr>
            <w:r w:rsidRPr="00261F13">
              <w:rPr>
                <w:rFonts w:asciiTheme="majorHAnsi" w:hAnsiTheme="majorHAnsi" w:cstheme="majorHAnsi"/>
                <w:sz w:val="21"/>
                <w:szCs w:val="21"/>
                <w:lang w:eastAsia="en-GB"/>
              </w:rPr>
              <w:t>Ensure full coverage of the national curriculum and ensure that all learning activities planned allow children to deepen their understanding so that they fully learn the intended curriculum.</w:t>
            </w:r>
          </w:p>
          <w:p w14:paraId="56D24C20" w14:textId="77777777" w:rsidR="004E6D7D" w:rsidRPr="00261F13" w:rsidRDefault="004E6D7D" w:rsidP="00827307">
            <w:pPr>
              <w:jc w:val="center"/>
              <w:rPr>
                <w:rFonts w:asciiTheme="majorHAnsi" w:hAnsiTheme="majorHAnsi" w:cstheme="majorHAnsi"/>
              </w:rPr>
            </w:pPr>
          </w:p>
        </w:tc>
        <w:tc>
          <w:tcPr>
            <w:tcW w:w="3554" w:type="dxa"/>
          </w:tcPr>
          <w:p w14:paraId="5CBF4236" w14:textId="0B7A1C42" w:rsidR="004E6D7D" w:rsidRPr="00261F13" w:rsidRDefault="004E6D7D" w:rsidP="00827307">
            <w:pPr>
              <w:rPr>
                <w:rFonts w:asciiTheme="majorHAnsi" w:hAnsiTheme="majorHAnsi" w:cstheme="majorHAnsi"/>
              </w:rPr>
            </w:pPr>
            <w:r w:rsidRPr="00261F13">
              <w:rPr>
                <w:rFonts w:asciiTheme="majorHAnsi" w:hAnsiTheme="majorHAnsi" w:cstheme="majorHAnsi"/>
              </w:rPr>
              <w:t>Develop and revise medium-term plans to ensure sequencing and coverage are complete and coherent.</w:t>
            </w:r>
          </w:p>
        </w:tc>
        <w:tc>
          <w:tcPr>
            <w:tcW w:w="1415" w:type="dxa"/>
            <w:vMerge w:val="restart"/>
          </w:tcPr>
          <w:p w14:paraId="470BED52" w14:textId="518239C9" w:rsidR="004E6D7D" w:rsidRPr="00261F13" w:rsidRDefault="004E6D7D" w:rsidP="00827307">
            <w:pPr>
              <w:rPr>
                <w:rFonts w:asciiTheme="majorHAnsi" w:hAnsiTheme="majorHAnsi" w:cstheme="majorHAnsi"/>
              </w:rPr>
            </w:pPr>
            <w:r w:rsidRPr="00261F13">
              <w:rPr>
                <w:rFonts w:asciiTheme="majorHAnsi" w:hAnsiTheme="majorHAnsi" w:cstheme="majorHAnsi"/>
              </w:rPr>
              <w:t>All teachers</w:t>
            </w:r>
          </w:p>
          <w:p w14:paraId="6619E490" w14:textId="3DF3A7D8" w:rsidR="004E6D7D" w:rsidRPr="00261F13" w:rsidRDefault="004E6D7D" w:rsidP="00827307">
            <w:pPr>
              <w:rPr>
                <w:rFonts w:asciiTheme="majorHAnsi" w:hAnsiTheme="majorHAnsi" w:cstheme="majorHAnsi"/>
              </w:rPr>
            </w:pPr>
            <w:r w:rsidRPr="00261F13">
              <w:rPr>
                <w:rFonts w:asciiTheme="majorHAnsi" w:hAnsiTheme="majorHAnsi" w:cstheme="majorHAnsi"/>
              </w:rPr>
              <w:t>Assessment lead</w:t>
            </w:r>
          </w:p>
          <w:p w14:paraId="305C029C" w14:textId="0C68EDC1" w:rsidR="004E6D7D" w:rsidRPr="00261F13" w:rsidRDefault="004E6D7D" w:rsidP="00827307">
            <w:pPr>
              <w:rPr>
                <w:rFonts w:asciiTheme="majorHAnsi" w:hAnsiTheme="majorHAnsi" w:cstheme="majorHAnsi"/>
              </w:rPr>
            </w:pPr>
            <w:r w:rsidRPr="00261F13">
              <w:rPr>
                <w:rFonts w:asciiTheme="majorHAnsi" w:hAnsiTheme="majorHAnsi" w:cstheme="majorHAnsi"/>
              </w:rPr>
              <w:t>HT</w:t>
            </w:r>
          </w:p>
        </w:tc>
        <w:tc>
          <w:tcPr>
            <w:tcW w:w="1366" w:type="dxa"/>
            <w:vMerge w:val="restart"/>
          </w:tcPr>
          <w:p w14:paraId="54DCF137" w14:textId="1D90D33F" w:rsidR="00B3390C" w:rsidRPr="00261F13" w:rsidRDefault="00B3390C" w:rsidP="00827307">
            <w:pPr>
              <w:rPr>
                <w:rFonts w:asciiTheme="majorHAnsi" w:hAnsiTheme="majorHAnsi" w:cstheme="majorHAnsi"/>
              </w:rPr>
            </w:pPr>
          </w:p>
        </w:tc>
        <w:tc>
          <w:tcPr>
            <w:tcW w:w="4098" w:type="dxa"/>
          </w:tcPr>
          <w:p w14:paraId="1C05627E" w14:textId="64E98AC3" w:rsidR="004E6D7D" w:rsidRPr="00261F13" w:rsidRDefault="00A955A6" w:rsidP="00827307">
            <w:pPr>
              <w:rPr>
                <w:rFonts w:asciiTheme="majorHAnsi" w:hAnsiTheme="majorHAnsi" w:cstheme="majorHAnsi"/>
              </w:rPr>
            </w:pPr>
            <w:r w:rsidRPr="00261F13">
              <w:rPr>
                <w:rFonts w:asciiTheme="majorHAnsi" w:hAnsiTheme="majorHAnsi" w:cstheme="majorHAnsi"/>
              </w:rPr>
              <w:t>Curriculum overview up to date and shared with all stakeholders.</w:t>
            </w:r>
          </w:p>
          <w:p w14:paraId="3B1E9CF4" w14:textId="295903BB" w:rsidR="00A955A6" w:rsidRPr="00261F13" w:rsidRDefault="00A955A6" w:rsidP="00827307">
            <w:pPr>
              <w:rPr>
                <w:rFonts w:asciiTheme="majorHAnsi" w:hAnsiTheme="majorHAnsi" w:cstheme="majorHAnsi"/>
              </w:rPr>
            </w:pPr>
            <w:r w:rsidRPr="00261F13">
              <w:rPr>
                <w:rFonts w:asciiTheme="majorHAnsi" w:hAnsiTheme="majorHAnsi" w:cstheme="majorHAnsi"/>
              </w:rPr>
              <w:t>Content on the website updated.</w:t>
            </w:r>
          </w:p>
        </w:tc>
        <w:tc>
          <w:tcPr>
            <w:tcW w:w="2550" w:type="dxa"/>
          </w:tcPr>
          <w:p w14:paraId="3C0C663A" w14:textId="1E6AF07E" w:rsidR="004E6D7D" w:rsidRPr="00261F13" w:rsidRDefault="008D2F51" w:rsidP="008D2F51">
            <w:pPr>
              <w:rPr>
                <w:rFonts w:asciiTheme="majorHAnsi" w:hAnsiTheme="majorHAnsi" w:cstheme="majorHAnsi"/>
              </w:rPr>
            </w:pPr>
            <w:r w:rsidRPr="00261F13">
              <w:rPr>
                <w:rFonts w:asciiTheme="majorHAnsi" w:hAnsiTheme="majorHAnsi" w:cstheme="majorHAnsi"/>
              </w:rPr>
              <w:t xml:space="preserve">Staff meeting in Summer 25 to update medium term plans. </w:t>
            </w:r>
          </w:p>
          <w:p w14:paraId="20780B8B" w14:textId="2EAE6F66" w:rsidR="008D2F51" w:rsidRPr="00261F13" w:rsidRDefault="008D2F51" w:rsidP="008D2F51">
            <w:pPr>
              <w:rPr>
                <w:rFonts w:asciiTheme="majorHAnsi" w:hAnsiTheme="majorHAnsi" w:cstheme="majorHAnsi"/>
              </w:rPr>
            </w:pPr>
            <w:r w:rsidRPr="00261F13">
              <w:rPr>
                <w:rFonts w:asciiTheme="majorHAnsi" w:hAnsiTheme="majorHAnsi" w:cstheme="majorHAnsi"/>
              </w:rPr>
              <w:t>Shared with all stakeholders in Autumn 25.</w:t>
            </w:r>
          </w:p>
        </w:tc>
      </w:tr>
      <w:tr w:rsidR="00B9036E" w:rsidRPr="00261F13" w14:paraId="12F1FBE7" w14:textId="77777777" w:rsidTr="004E6D7D">
        <w:trPr>
          <w:trHeight w:val="850"/>
        </w:trPr>
        <w:tc>
          <w:tcPr>
            <w:tcW w:w="2452" w:type="dxa"/>
            <w:vMerge/>
          </w:tcPr>
          <w:p w14:paraId="1948B954" w14:textId="77777777" w:rsidR="00B9036E" w:rsidRPr="00261F13" w:rsidRDefault="00B9036E" w:rsidP="00827307">
            <w:pPr>
              <w:rPr>
                <w:rFonts w:asciiTheme="majorHAnsi" w:hAnsiTheme="majorHAnsi" w:cstheme="majorHAnsi"/>
              </w:rPr>
            </w:pPr>
          </w:p>
        </w:tc>
        <w:tc>
          <w:tcPr>
            <w:tcW w:w="3554" w:type="dxa"/>
          </w:tcPr>
          <w:p w14:paraId="0395F696" w14:textId="69452BD6" w:rsidR="00B9036E" w:rsidRPr="00261F13" w:rsidRDefault="00B9036E" w:rsidP="00BD0347">
            <w:pPr>
              <w:rPr>
                <w:rFonts w:asciiTheme="majorHAnsi" w:hAnsiTheme="majorHAnsi" w:cstheme="majorHAnsi"/>
              </w:rPr>
            </w:pPr>
            <w:r w:rsidRPr="00261F13">
              <w:rPr>
                <w:rFonts w:asciiTheme="majorHAnsi" w:hAnsiTheme="majorHAnsi" w:cstheme="majorHAnsi"/>
              </w:rPr>
              <w:t>Monitor curriculum implementation through work scrutiny and lesson observations focused on foundation subjects</w:t>
            </w:r>
          </w:p>
          <w:p w14:paraId="4642A3CF" w14:textId="3516C5E5" w:rsidR="00B9036E" w:rsidRPr="00261F13" w:rsidRDefault="00B9036E" w:rsidP="00827307">
            <w:pPr>
              <w:rPr>
                <w:rFonts w:asciiTheme="majorHAnsi" w:hAnsiTheme="majorHAnsi" w:cstheme="majorHAnsi"/>
              </w:rPr>
            </w:pPr>
          </w:p>
        </w:tc>
        <w:tc>
          <w:tcPr>
            <w:tcW w:w="1415" w:type="dxa"/>
            <w:vMerge/>
          </w:tcPr>
          <w:p w14:paraId="059304CF" w14:textId="77777777" w:rsidR="00B9036E" w:rsidRPr="00261F13" w:rsidRDefault="00B9036E" w:rsidP="00827307">
            <w:pPr>
              <w:rPr>
                <w:rFonts w:asciiTheme="majorHAnsi" w:hAnsiTheme="majorHAnsi" w:cstheme="majorHAnsi"/>
              </w:rPr>
            </w:pPr>
          </w:p>
        </w:tc>
        <w:tc>
          <w:tcPr>
            <w:tcW w:w="1366" w:type="dxa"/>
            <w:vMerge/>
          </w:tcPr>
          <w:p w14:paraId="06F26B3D" w14:textId="4B6D7B49" w:rsidR="00B9036E" w:rsidRPr="00261F13" w:rsidRDefault="00B9036E" w:rsidP="00827307">
            <w:pPr>
              <w:rPr>
                <w:rFonts w:asciiTheme="majorHAnsi" w:hAnsiTheme="majorHAnsi" w:cstheme="majorHAnsi"/>
              </w:rPr>
            </w:pPr>
          </w:p>
        </w:tc>
        <w:tc>
          <w:tcPr>
            <w:tcW w:w="4098" w:type="dxa"/>
            <w:vMerge w:val="restart"/>
          </w:tcPr>
          <w:p w14:paraId="1D08B3DE" w14:textId="5CB8374E" w:rsidR="00B9036E" w:rsidRPr="00261F13" w:rsidRDefault="00B9036E" w:rsidP="00827307">
            <w:pPr>
              <w:rPr>
                <w:rFonts w:asciiTheme="majorHAnsi" w:hAnsiTheme="majorHAnsi" w:cstheme="majorHAnsi"/>
              </w:rPr>
            </w:pPr>
            <w:r w:rsidRPr="00261F13">
              <w:rPr>
                <w:rFonts w:asciiTheme="majorHAnsi" w:hAnsiTheme="majorHAnsi" w:cstheme="majorHAnsi"/>
              </w:rPr>
              <w:t>SLT monitoring cycle- Book looks, pupil interviews, lesson observations etc.</w:t>
            </w:r>
          </w:p>
        </w:tc>
        <w:tc>
          <w:tcPr>
            <w:tcW w:w="2550" w:type="dxa"/>
            <w:vMerge w:val="restart"/>
          </w:tcPr>
          <w:p w14:paraId="62F9075C" w14:textId="14B6D986" w:rsidR="00B9036E" w:rsidRPr="00261F13" w:rsidRDefault="00B9036E" w:rsidP="00827307">
            <w:pPr>
              <w:rPr>
                <w:rFonts w:asciiTheme="majorHAnsi" w:hAnsiTheme="majorHAnsi" w:cstheme="majorHAnsi"/>
              </w:rPr>
            </w:pPr>
            <w:r w:rsidRPr="00261F13">
              <w:rPr>
                <w:rFonts w:asciiTheme="majorHAnsi" w:hAnsiTheme="majorHAnsi" w:cstheme="majorHAnsi"/>
              </w:rPr>
              <w:t>Good quality first teaching observed across the board.</w:t>
            </w:r>
          </w:p>
          <w:p w14:paraId="140082CE" w14:textId="49E75500" w:rsidR="00B9036E" w:rsidRPr="00261F13" w:rsidRDefault="00B9036E" w:rsidP="00827307">
            <w:pPr>
              <w:rPr>
                <w:rFonts w:asciiTheme="majorHAnsi" w:hAnsiTheme="majorHAnsi" w:cstheme="majorHAnsi"/>
              </w:rPr>
            </w:pPr>
            <w:r w:rsidRPr="00261F13">
              <w:rPr>
                <w:rFonts w:asciiTheme="majorHAnsi" w:hAnsiTheme="majorHAnsi" w:cstheme="majorHAnsi"/>
              </w:rPr>
              <w:t xml:space="preserve">Book looks and pupil interviews. </w:t>
            </w:r>
          </w:p>
          <w:p w14:paraId="6456CC4B" w14:textId="291F7DB3" w:rsidR="00B9036E" w:rsidRPr="00261F13" w:rsidRDefault="00B9036E" w:rsidP="00827307">
            <w:pPr>
              <w:rPr>
                <w:rFonts w:asciiTheme="majorHAnsi" w:hAnsiTheme="majorHAnsi" w:cstheme="majorHAnsi"/>
              </w:rPr>
            </w:pPr>
            <w:r w:rsidRPr="00261F13">
              <w:rPr>
                <w:rFonts w:asciiTheme="majorHAnsi" w:hAnsiTheme="majorHAnsi" w:cstheme="majorHAnsi"/>
              </w:rPr>
              <w:t>Pupil outcomes to be of a high standard.</w:t>
            </w:r>
          </w:p>
          <w:p w14:paraId="71E901AB" w14:textId="418D49D8" w:rsidR="00B9036E" w:rsidRPr="00261F13" w:rsidRDefault="00B9036E" w:rsidP="00827307">
            <w:pPr>
              <w:rPr>
                <w:rFonts w:asciiTheme="majorHAnsi" w:hAnsiTheme="majorHAnsi" w:cstheme="majorHAnsi"/>
              </w:rPr>
            </w:pPr>
          </w:p>
        </w:tc>
      </w:tr>
      <w:tr w:rsidR="00B9036E" w:rsidRPr="00261F13" w14:paraId="3F3A7473" w14:textId="77777777" w:rsidTr="004E6D7D">
        <w:trPr>
          <w:trHeight w:val="818"/>
        </w:trPr>
        <w:tc>
          <w:tcPr>
            <w:tcW w:w="2452" w:type="dxa"/>
            <w:vMerge/>
          </w:tcPr>
          <w:p w14:paraId="55F4CF35" w14:textId="77777777" w:rsidR="00B9036E" w:rsidRPr="00261F13" w:rsidRDefault="00B9036E" w:rsidP="00827307">
            <w:pPr>
              <w:rPr>
                <w:rFonts w:asciiTheme="majorHAnsi" w:hAnsiTheme="majorHAnsi" w:cstheme="majorHAnsi"/>
              </w:rPr>
            </w:pPr>
          </w:p>
        </w:tc>
        <w:tc>
          <w:tcPr>
            <w:tcW w:w="3554" w:type="dxa"/>
          </w:tcPr>
          <w:p w14:paraId="2BBDF51A" w14:textId="594054F5" w:rsidR="00B9036E" w:rsidRPr="00261F13" w:rsidRDefault="00B9036E" w:rsidP="00BD0347">
            <w:pPr>
              <w:rPr>
                <w:rFonts w:asciiTheme="majorHAnsi" w:hAnsiTheme="majorHAnsi" w:cstheme="majorHAnsi"/>
              </w:rPr>
            </w:pPr>
            <w:r w:rsidRPr="00261F13">
              <w:rPr>
                <w:rFonts w:asciiTheme="majorHAnsi" w:hAnsiTheme="majorHAnsi" w:cstheme="majorHAnsi"/>
              </w:rPr>
              <w:t xml:space="preserve">To ensure consistency across school through a well-organised and complete timetable. </w:t>
            </w:r>
          </w:p>
        </w:tc>
        <w:tc>
          <w:tcPr>
            <w:tcW w:w="1415" w:type="dxa"/>
            <w:vMerge/>
          </w:tcPr>
          <w:p w14:paraId="3170BFE9" w14:textId="77777777" w:rsidR="00B9036E" w:rsidRPr="00261F13" w:rsidRDefault="00B9036E" w:rsidP="00827307">
            <w:pPr>
              <w:rPr>
                <w:rFonts w:asciiTheme="majorHAnsi" w:hAnsiTheme="majorHAnsi" w:cstheme="majorHAnsi"/>
              </w:rPr>
            </w:pPr>
          </w:p>
        </w:tc>
        <w:tc>
          <w:tcPr>
            <w:tcW w:w="1366" w:type="dxa"/>
            <w:vMerge/>
          </w:tcPr>
          <w:p w14:paraId="4D7F22D6" w14:textId="4AB96487" w:rsidR="00B9036E" w:rsidRPr="00261F13" w:rsidRDefault="00B9036E" w:rsidP="00827307">
            <w:pPr>
              <w:rPr>
                <w:rFonts w:asciiTheme="majorHAnsi" w:hAnsiTheme="majorHAnsi" w:cstheme="majorHAnsi"/>
              </w:rPr>
            </w:pPr>
          </w:p>
        </w:tc>
        <w:tc>
          <w:tcPr>
            <w:tcW w:w="4098" w:type="dxa"/>
            <w:vMerge/>
          </w:tcPr>
          <w:p w14:paraId="216859BD" w14:textId="754DA29E" w:rsidR="00B9036E" w:rsidRPr="00261F13" w:rsidRDefault="00B9036E" w:rsidP="00827307">
            <w:pPr>
              <w:rPr>
                <w:rFonts w:asciiTheme="majorHAnsi" w:hAnsiTheme="majorHAnsi" w:cstheme="majorHAnsi"/>
              </w:rPr>
            </w:pPr>
          </w:p>
        </w:tc>
        <w:tc>
          <w:tcPr>
            <w:tcW w:w="2550" w:type="dxa"/>
            <w:vMerge/>
          </w:tcPr>
          <w:p w14:paraId="3B477403" w14:textId="6E577DA5" w:rsidR="00B9036E" w:rsidRPr="00261F13" w:rsidRDefault="00B9036E" w:rsidP="00827307">
            <w:pPr>
              <w:rPr>
                <w:rFonts w:asciiTheme="majorHAnsi" w:hAnsiTheme="majorHAnsi" w:cstheme="majorHAnsi"/>
              </w:rPr>
            </w:pPr>
          </w:p>
        </w:tc>
      </w:tr>
      <w:tr w:rsidR="009E2CF6" w:rsidRPr="00261F13" w14:paraId="63A02A49" w14:textId="77777777" w:rsidTr="004E6D7D">
        <w:trPr>
          <w:trHeight w:val="850"/>
        </w:trPr>
        <w:tc>
          <w:tcPr>
            <w:tcW w:w="2452" w:type="dxa"/>
            <w:vMerge w:val="restart"/>
          </w:tcPr>
          <w:p w14:paraId="5F5E0CF8" w14:textId="4B878276" w:rsidR="009E2CF6" w:rsidRPr="00261F13" w:rsidRDefault="009E2CF6" w:rsidP="009E2CF6">
            <w:pPr>
              <w:jc w:val="center"/>
              <w:rPr>
                <w:rFonts w:asciiTheme="majorHAnsi" w:hAnsiTheme="majorHAnsi" w:cstheme="majorHAnsi"/>
                <w:sz w:val="21"/>
                <w:szCs w:val="21"/>
                <w:lang w:eastAsia="en-GB"/>
              </w:rPr>
            </w:pPr>
            <w:r w:rsidRPr="00261F13">
              <w:rPr>
                <w:rFonts w:asciiTheme="majorHAnsi" w:hAnsiTheme="majorHAnsi" w:cstheme="majorHAnsi"/>
                <w:sz w:val="21"/>
                <w:szCs w:val="21"/>
                <w:lang w:eastAsia="en-GB"/>
              </w:rPr>
              <w:t>Increase assessment opportunities in foundation subjects by creating and implementing formative assessments to gather data that informs and improves teaching practices.</w:t>
            </w:r>
          </w:p>
          <w:p w14:paraId="60C95361" w14:textId="77777777" w:rsidR="009E2CF6" w:rsidRPr="00261F13" w:rsidRDefault="009E2CF6" w:rsidP="009E2CF6">
            <w:pPr>
              <w:rPr>
                <w:rFonts w:asciiTheme="majorHAnsi" w:hAnsiTheme="majorHAnsi" w:cstheme="majorHAnsi"/>
              </w:rPr>
            </w:pPr>
          </w:p>
        </w:tc>
        <w:tc>
          <w:tcPr>
            <w:tcW w:w="3554" w:type="dxa"/>
            <w:vAlign w:val="center"/>
          </w:tcPr>
          <w:p w14:paraId="26909D7C" w14:textId="6C9C9AE2" w:rsidR="009E2CF6" w:rsidRPr="00261F13" w:rsidRDefault="009E2CF6" w:rsidP="009E2CF6">
            <w:pPr>
              <w:rPr>
                <w:rFonts w:asciiTheme="majorHAnsi" w:hAnsiTheme="majorHAnsi" w:cstheme="majorHAnsi"/>
              </w:rPr>
            </w:pPr>
            <w:r w:rsidRPr="00261F13">
              <w:rPr>
                <w:rFonts w:asciiTheme="majorHAnsi" w:hAnsiTheme="majorHAnsi" w:cstheme="majorHAnsi"/>
                <w:color w:val="000000"/>
                <w:position w:val="-3"/>
                <w:sz w:val="24"/>
                <w:szCs w:val="24"/>
              </w:rPr>
              <w:t>Train teachers on effective use of formative assessments and data interpretation to inform planning  </w:t>
            </w:r>
          </w:p>
        </w:tc>
        <w:tc>
          <w:tcPr>
            <w:tcW w:w="1415" w:type="dxa"/>
            <w:vAlign w:val="center"/>
          </w:tcPr>
          <w:p w14:paraId="14F67172" w14:textId="02C7334A" w:rsidR="009E2CF6" w:rsidRPr="00261F13" w:rsidRDefault="009E2CF6" w:rsidP="009E2CF6">
            <w:pPr>
              <w:rPr>
                <w:rFonts w:asciiTheme="majorHAnsi" w:hAnsiTheme="majorHAnsi" w:cstheme="majorHAnsi"/>
              </w:rPr>
            </w:pPr>
            <w:r w:rsidRPr="00261F13">
              <w:rPr>
                <w:rFonts w:asciiTheme="majorHAnsi" w:hAnsiTheme="majorHAnsi" w:cstheme="majorHAnsi"/>
                <w:color w:val="000000"/>
                <w:position w:val="-3"/>
                <w:sz w:val="24"/>
                <w:szCs w:val="24"/>
              </w:rPr>
              <w:t>Assessment Lead, SLT</w:t>
            </w:r>
          </w:p>
        </w:tc>
        <w:tc>
          <w:tcPr>
            <w:tcW w:w="1366" w:type="dxa"/>
            <w:vMerge w:val="restart"/>
          </w:tcPr>
          <w:p w14:paraId="4D6ADC42" w14:textId="56FAF0E9" w:rsidR="009E2CF6" w:rsidRPr="00261F13" w:rsidRDefault="009E2CF6" w:rsidP="009E2CF6">
            <w:pPr>
              <w:rPr>
                <w:rFonts w:asciiTheme="majorHAnsi" w:hAnsiTheme="majorHAnsi" w:cstheme="majorHAnsi"/>
              </w:rPr>
            </w:pPr>
            <w:proofErr w:type="spellStart"/>
            <w:r w:rsidRPr="00261F13">
              <w:rPr>
                <w:rFonts w:asciiTheme="majorHAnsi" w:hAnsiTheme="majorHAnsi" w:cstheme="majorHAnsi"/>
              </w:rPr>
              <w:t>Smartgrade</w:t>
            </w:r>
            <w:proofErr w:type="spellEnd"/>
            <w:r w:rsidRPr="00261F13">
              <w:rPr>
                <w:rFonts w:asciiTheme="majorHAnsi" w:hAnsiTheme="majorHAnsi" w:cstheme="majorHAnsi"/>
              </w:rPr>
              <w:t xml:space="preserve"> &amp; Insight licences</w:t>
            </w:r>
          </w:p>
        </w:tc>
        <w:tc>
          <w:tcPr>
            <w:tcW w:w="4098" w:type="dxa"/>
            <w:vAlign w:val="center"/>
          </w:tcPr>
          <w:p w14:paraId="1790B283" w14:textId="0880F0A3" w:rsidR="009E2CF6" w:rsidRPr="00261F13" w:rsidRDefault="00E7771B" w:rsidP="009E2CF6">
            <w:pPr>
              <w:rPr>
                <w:rFonts w:asciiTheme="majorHAnsi" w:hAnsiTheme="majorHAnsi" w:cstheme="majorHAnsi"/>
              </w:rPr>
            </w:pPr>
            <w:r w:rsidRPr="00261F13">
              <w:rPr>
                <w:rFonts w:asciiTheme="majorHAnsi" w:hAnsiTheme="majorHAnsi" w:cstheme="majorHAnsi"/>
              </w:rPr>
              <w:t>Staff meetings- time to train and embed good practice.</w:t>
            </w:r>
          </w:p>
        </w:tc>
        <w:tc>
          <w:tcPr>
            <w:tcW w:w="2550" w:type="dxa"/>
            <w:vAlign w:val="center"/>
          </w:tcPr>
          <w:p w14:paraId="251CF999" w14:textId="40B78FFB" w:rsidR="009E2CF6" w:rsidRPr="00261F13" w:rsidRDefault="009E2CF6" w:rsidP="009E2CF6">
            <w:pPr>
              <w:rPr>
                <w:rFonts w:asciiTheme="majorHAnsi" w:hAnsiTheme="majorHAnsi" w:cstheme="majorHAnsi"/>
              </w:rPr>
            </w:pPr>
            <w:r w:rsidRPr="00261F13">
              <w:rPr>
                <w:rFonts w:asciiTheme="majorHAnsi" w:hAnsiTheme="majorHAnsi" w:cstheme="majorHAnsi"/>
                <w:color w:val="000000"/>
                <w:position w:val="-3"/>
                <w:sz w:val="24"/>
                <w:szCs w:val="24"/>
              </w:rPr>
              <w:t>- 100% of foundation subject teachers trained</w:t>
            </w:r>
            <w:r w:rsidRPr="00261F13">
              <w:rPr>
                <w:rFonts w:asciiTheme="majorHAnsi" w:hAnsiTheme="majorHAnsi" w:cstheme="majorHAnsi"/>
                <w:color w:val="000000"/>
                <w:position w:val="-3"/>
                <w:sz w:val="24"/>
                <w:szCs w:val="24"/>
              </w:rPr>
              <w:br/>
              <w:t>- Teacher confidence in using formative data increases (staff survey)</w:t>
            </w:r>
          </w:p>
        </w:tc>
      </w:tr>
      <w:tr w:rsidR="009E2CF6" w:rsidRPr="00261F13" w14:paraId="5686A945" w14:textId="77777777" w:rsidTr="004E6D7D">
        <w:trPr>
          <w:trHeight w:val="850"/>
        </w:trPr>
        <w:tc>
          <w:tcPr>
            <w:tcW w:w="2452" w:type="dxa"/>
            <w:vMerge/>
          </w:tcPr>
          <w:p w14:paraId="12832C35" w14:textId="77777777" w:rsidR="009E2CF6" w:rsidRPr="00261F13" w:rsidRDefault="009E2CF6" w:rsidP="009E2CF6">
            <w:pPr>
              <w:rPr>
                <w:rFonts w:asciiTheme="majorHAnsi" w:hAnsiTheme="majorHAnsi" w:cstheme="majorHAnsi"/>
              </w:rPr>
            </w:pPr>
          </w:p>
        </w:tc>
        <w:tc>
          <w:tcPr>
            <w:tcW w:w="3554" w:type="dxa"/>
            <w:vAlign w:val="center"/>
          </w:tcPr>
          <w:p w14:paraId="3662F8A4" w14:textId="4EEEAFC9" w:rsidR="009E2CF6" w:rsidRPr="00261F13" w:rsidRDefault="009E2CF6" w:rsidP="009E2CF6">
            <w:pPr>
              <w:rPr>
                <w:rFonts w:asciiTheme="majorHAnsi" w:hAnsiTheme="majorHAnsi" w:cstheme="majorHAnsi"/>
              </w:rPr>
            </w:pPr>
            <w:r w:rsidRPr="00261F13">
              <w:rPr>
                <w:rFonts w:asciiTheme="majorHAnsi" w:hAnsiTheme="majorHAnsi" w:cstheme="majorHAnsi"/>
                <w:color w:val="000000"/>
                <w:position w:val="-3"/>
                <w:sz w:val="24"/>
                <w:szCs w:val="24"/>
              </w:rPr>
              <w:t>Embed regular formative assessment opportunities in medium-term planning</w:t>
            </w:r>
          </w:p>
        </w:tc>
        <w:tc>
          <w:tcPr>
            <w:tcW w:w="1415" w:type="dxa"/>
            <w:vAlign w:val="center"/>
          </w:tcPr>
          <w:p w14:paraId="0DE97F93" w14:textId="2F075CD3" w:rsidR="009E2CF6" w:rsidRPr="00261F13" w:rsidRDefault="009E2CF6" w:rsidP="009E2CF6">
            <w:pPr>
              <w:rPr>
                <w:rFonts w:asciiTheme="majorHAnsi" w:hAnsiTheme="majorHAnsi" w:cstheme="majorHAnsi"/>
              </w:rPr>
            </w:pPr>
            <w:r w:rsidRPr="00261F13">
              <w:rPr>
                <w:rFonts w:asciiTheme="majorHAnsi" w:hAnsiTheme="majorHAnsi" w:cstheme="majorHAnsi"/>
                <w:color w:val="000000"/>
                <w:position w:val="-3"/>
                <w:sz w:val="24"/>
                <w:szCs w:val="24"/>
              </w:rPr>
              <w:t>Subject Leads, Teachers</w:t>
            </w:r>
          </w:p>
        </w:tc>
        <w:tc>
          <w:tcPr>
            <w:tcW w:w="1366" w:type="dxa"/>
            <w:vMerge/>
          </w:tcPr>
          <w:p w14:paraId="51CFF5A1" w14:textId="0554FA5D" w:rsidR="009E2CF6" w:rsidRPr="00261F13" w:rsidRDefault="009E2CF6" w:rsidP="009E2CF6">
            <w:pPr>
              <w:rPr>
                <w:rFonts w:asciiTheme="majorHAnsi" w:hAnsiTheme="majorHAnsi" w:cstheme="majorHAnsi"/>
              </w:rPr>
            </w:pPr>
          </w:p>
        </w:tc>
        <w:tc>
          <w:tcPr>
            <w:tcW w:w="4098" w:type="dxa"/>
            <w:vAlign w:val="center"/>
          </w:tcPr>
          <w:p w14:paraId="3EE81F94" w14:textId="34725200" w:rsidR="009E2CF6" w:rsidRPr="00261F13" w:rsidRDefault="00DE786D" w:rsidP="009E2CF6">
            <w:pPr>
              <w:rPr>
                <w:rFonts w:asciiTheme="majorHAnsi" w:hAnsiTheme="majorHAnsi" w:cstheme="majorHAnsi"/>
              </w:rPr>
            </w:pPr>
            <w:r w:rsidRPr="00261F13">
              <w:rPr>
                <w:rFonts w:asciiTheme="majorHAnsi" w:hAnsiTheme="majorHAnsi" w:cstheme="majorHAnsi"/>
              </w:rPr>
              <w:t>Through internal data.</w:t>
            </w:r>
          </w:p>
          <w:p w14:paraId="0363BFF4" w14:textId="76A22631" w:rsidR="00DE786D" w:rsidRPr="00261F13" w:rsidRDefault="00DE786D" w:rsidP="009E2CF6">
            <w:pPr>
              <w:rPr>
                <w:rFonts w:asciiTheme="majorHAnsi" w:hAnsiTheme="majorHAnsi" w:cstheme="majorHAnsi"/>
              </w:rPr>
            </w:pPr>
            <w:r w:rsidRPr="00261F13">
              <w:rPr>
                <w:rFonts w:asciiTheme="majorHAnsi" w:hAnsiTheme="majorHAnsi" w:cstheme="majorHAnsi"/>
              </w:rPr>
              <w:t>Data sessions- pp meetings.</w:t>
            </w:r>
          </w:p>
          <w:p w14:paraId="320F096A" w14:textId="3C7B27A2" w:rsidR="00DE786D" w:rsidRPr="00261F13" w:rsidRDefault="00DE786D" w:rsidP="009E2CF6">
            <w:pPr>
              <w:rPr>
                <w:rFonts w:asciiTheme="majorHAnsi" w:hAnsiTheme="majorHAnsi" w:cstheme="majorHAnsi"/>
              </w:rPr>
            </w:pPr>
          </w:p>
        </w:tc>
        <w:tc>
          <w:tcPr>
            <w:tcW w:w="2550" w:type="dxa"/>
            <w:vAlign w:val="center"/>
          </w:tcPr>
          <w:p w14:paraId="05E8FEE1" w14:textId="5D1B7602" w:rsidR="009E2CF6" w:rsidRPr="00261F13" w:rsidRDefault="009E2CF6" w:rsidP="009E2CF6">
            <w:pPr>
              <w:rPr>
                <w:rFonts w:asciiTheme="majorHAnsi" w:hAnsiTheme="majorHAnsi" w:cstheme="majorHAnsi"/>
              </w:rPr>
            </w:pPr>
            <w:r w:rsidRPr="00261F13">
              <w:rPr>
                <w:rFonts w:asciiTheme="majorHAnsi" w:hAnsiTheme="majorHAnsi" w:cstheme="majorHAnsi"/>
                <w:color w:val="000000"/>
                <w:position w:val="-3"/>
                <w:sz w:val="24"/>
                <w:szCs w:val="24"/>
              </w:rPr>
              <w:t>- Planning documents include formative assessment points</w:t>
            </w:r>
            <w:r w:rsidRPr="00261F13">
              <w:rPr>
                <w:rFonts w:asciiTheme="majorHAnsi" w:hAnsiTheme="majorHAnsi" w:cstheme="majorHAnsi"/>
                <w:color w:val="000000"/>
                <w:position w:val="-3"/>
                <w:sz w:val="24"/>
                <w:szCs w:val="24"/>
              </w:rPr>
              <w:br/>
              <w:t>- Evidence of formative assessment recorded in teacher planning</w:t>
            </w:r>
          </w:p>
        </w:tc>
      </w:tr>
      <w:tr w:rsidR="009E2CF6" w:rsidRPr="00261F13" w14:paraId="5DCA391E" w14:textId="77777777" w:rsidTr="004E6D7D">
        <w:trPr>
          <w:trHeight w:val="818"/>
        </w:trPr>
        <w:tc>
          <w:tcPr>
            <w:tcW w:w="2452" w:type="dxa"/>
            <w:vMerge/>
          </w:tcPr>
          <w:p w14:paraId="2CEE7998" w14:textId="77777777" w:rsidR="009E2CF6" w:rsidRPr="00261F13" w:rsidRDefault="009E2CF6" w:rsidP="009E2CF6">
            <w:pPr>
              <w:rPr>
                <w:rFonts w:asciiTheme="majorHAnsi" w:hAnsiTheme="majorHAnsi" w:cstheme="majorHAnsi"/>
              </w:rPr>
            </w:pPr>
          </w:p>
        </w:tc>
        <w:tc>
          <w:tcPr>
            <w:tcW w:w="3554" w:type="dxa"/>
            <w:vAlign w:val="center"/>
          </w:tcPr>
          <w:p w14:paraId="53BB99E1" w14:textId="35DA8A36" w:rsidR="009E2CF6" w:rsidRPr="00261F13" w:rsidRDefault="009E2CF6" w:rsidP="009E2CF6">
            <w:pPr>
              <w:rPr>
                <w:rFonts w:asciiTheme="majorHAnsi" w:hAnsiTheme="majorHAnsi" w:cstheme="majorHAnsi"/>
              </w:rPr>
            </w:pPr>
            <w:r w:rsidRPr="00261F13">
              <w:rPr>
                <w:rFonts w:asciiTheme="majorHAnsi" w:hAnsiTheme="majorHAnsi" w:cstheme="majorHAnsi"/>
                <w:color w:val="000000"/>
                <w:position w:val="-3"/>
                <w:sz w:val="24"/>
                <w:szCs w:val="24"/>
              </w:rPr>
              <w:t>Establish a system to collect, analyse and act on formative assessment data to adapt teaching and provide targeted support</w:t>
            </w:r>
          </w:p>
        </w:tc>
        <w:tc>
          <w:tcPr>
            <w:tcW w:w="1415" w:type="dxa"/>
            <w:vAlign w:val="center"/>
          </w:tcPr>
          <w:p w14:paraId="5F0B2886" w14:textId="4880D44F" w:rsidR="009E2CF6" w:rsidRPr="00261F13" w:rsidRDefault="009E2CF6" w:rsidP="009E2CF6">
            <w:pPr>
              <w:rPr>
                <w:rFonts w:asciiTheme="majorHAnsi" w:hAnsiTheme="majorHAnsi" w:cstheme="majorHAnsi"/>
              </w:rPr>
            </w:pPr>
            <w:r w:rsidRPr="00261F13">
              <w:rPr>
                <w:rFonts w:asciiTheme="majorHAnsi" w:hAnsiTheme="majorHAnsi" w:cstheme="majorHAnsi"/>
                <w:color w:val="000000"/>
                <w:position w:val="-3"/>
                <w:sz w:val="24"/>
                <w:szCs w:val="24"/>
              </w:rPr>
              <w:t>Assessment Lead, Subject Leads</w:t>
            </w:r>
          </w:p>
        </w:tc>
        <w:tc>
          <w:tcPr>
            <w:tcW w:w="1366" w:type="dxa"/>
            <w:vMerge/>
          </w:tcPr>
          <w:p w14:paraId="4A1E8A13" w14:textId="5B0993F5" w:rsidR="009E2CF6" w:rsidRPr="00261F13" w:rsidRDefault="009E2CF6" w:rsidP="009E2CF6">
            <w:pPr>
              <w:rPr>
                <w:rFonts w:asciiTheme="majorHAnsi" w:hAnsiTheme="majorHAnsi" w:cstheme="majorHAnsi"/>
              </w:rPr>
            </w:pPr>
          </w:p>
        </w:tc>
        <w:tc>
          <w:tcPr>
            <w:tcW w:w="4098" w:type="dxa"/>
            <w:vAlign w:val="center"/>
          </w:tcPr>
          <w:p w14:paraId="10A3DC3D" w14:textId="04736841" w:rsidR="009E2CF6" w:rsidRPr="00261F13" w:rsidRDefault="00DE786D" w:rsidP="009E2CF6">
            <w:pPr>
              <w:rPr>
                <w:rFonts w:asciiTheme="majorHAnsi" w:hAnsiTheme="majorHAnsi" w:cstheme="majorHAnsi"/>
              </w:rPr>
            </w:pPr>
            <w:r w:rsidRPr="00261F13">
              <w:rPr>
                <w:rFonts w:asciiTheme="majorHAnsi" w:hAnsiTheme="majorHAnsi" w:cstheme="majorHAnsi"/>
              </w:rPr>
              <w:t>Data cycle</w:t>
            </w:r>
          </w:p>
        </w:tc>
        <w:tc>
          <w:tcPr>
            <w:tcW w:w="2550" w:type="dxa"/>
            <w:vAlign w:val="center"/>
          </w:tcPr>
          <w:p w14:paraId="7944C1C2" w14:textId="018B252A" w:rsidR="009E2CF6" w:rsidRPr="00261F13" w:rsidRDefault="009E2CF6" w:rsidP="009E2CF6">
            <w:pPr>
              <w:rPr>
                <w:rFonts w:asciiTheme="majorHAnsi" w:hAnsiTheme="majorHAnsi" w:cstheme="majorHAnsi"/>
              </w:rPr>
            </w:pPr>
            <w:r w:rsidRPr="00261F13">
              <w:rPr>
                <w:rFonts w:asciiTheme="majorHAnsi" w:hAnsiTheme="majorHAnsi" w:cstheme="majorHAnsi"/>
                <w:color w:val="000000"/>
                <w:position w:val="-3"/>
                <w:sz w:val="24"/>
                <w:szCs w:val="24"/>
              </w:rPr>
              <w:t>- Data reports generated and shared with staff</w:t>
            </w:r>
            <w:r w:rsidRPr="00261F13">
              <w:rPr>
                <w:rFonts w:asciiTheme="majorHAnsi" w:hAnsiTheme="majorHAnsi" w:cstheme="majorHAnsi"/>
                <w:color w:val="000000"/>
                <w:position w:val="-3"/>
                <w:sz w:val="24"/>
                <w:szCs w:val="24"/>
              </w:rPr>
              <w:br/>
              <w:t xml:space="preserve">- Teaching adaptations documented and </w:t>
            </w:r>
            <w:r w:rsidRPr="00261F13">
              <w:rPr>
                <w:rFonts w:asciiTheme="majorHAnsi" w:hAnsiTheme="majorHAnsi" w:cstheme="majorHAnsi"/>
                <w:color w:val="000000"/>
                <w:position w:val="-3"/>
                <w:sz w:val="24"/>
                <w:szCs w:val="24"/>
              </w:rPr>
              <w:lastRenderedPageBreak/>
              <w:t>implemented based on data</w:t>
            </w:r>
          </w:p>
        </w:tc>
      </w:tr>
      <w:tr w:rsidR="000B63FC" w:rsidRPr="00261F13" w14:paraId="0DE27363" w14:textId="77777777" w:rsidTr="004E6D7D">
        <w:trPr>
          <w:trHeight w:val="850"/>
        </w:trPr>
        <w:tc>
          <w:tcPr>
            <w:tcW w:w="2452" w:type="dxa"/>
            <w:vMerge w:val="restart"/>
          </w:tcPr>
          <w:p w14:paraId="51C82499" w14:textId="66D751B6" w:rsidR="000B63FC" w:rsidRPr="00261F13" w:rsidRDefault="000B63FC" w:rsidP="009E2CF6">
            <w:pPr>
              <w:jc w:val="center"/>
              <w:rPr>
                <w:rFonts w:asciiTheme="majorHAnsi" w:hAnsiTheme="majorHAnsi" w:cstheme="majorHAnsi"/>
                <w:sz w:val="21"/>
                <w:szCs w:val="21"/>
              </w:rPr>
            </w:pPr>
            <w:r w:rsidRPr="00261F13">
              <w:rPr>
                <w:rFonts w:asciiTheme="majorHAnsi" w:hAnsiTheme="majorHAnsi" w:cstheme="majorHAnsi"/>
                <w:sz w:val="21"/>
                <w:szCs w:val="21"/>
              </w:rPr>
              <w:lastRenderedPageBreak/>
              <w:t xml:space="preserve">To ensure the consistent delivery of the Red Rose phonics scheme across all relevant classes, with whole-class guided reading sessions conducted </w:t>
            </w:r>
            <w:proofErr w:type="gramStart"/>
            <w:r w:rsidRPr="00261F13">
              <w:rPr>
                <w:rFonts w:asciiTheme="majorHAnsi" w:hAnsiTheme="majorHAnsi" w:cstheme="majorHAnsi"/>
                <w:sz w:val="21"/>
                <w:szCs w:val="21"/>
              </w:rPr>
              <w:t>on a daily basis, and to promote a love of reading within the classroom</w:t>
            </w:r>
            <w:proofErr w:type="gramEnd"/>
            <w:r w:rsidRPr="00261F13">
              <w:rPr>
                <w:rFonts w:asciiTheme="majorHAnsi" w:hAnsiTheme="majorHAnsi" w:cstheme="majorHAnsi"/>
                <w:sz w:val="21"/>
                <w:szCs w:val="21"/>
              </w:rPr>
              <w:t>.</w:t>
            </w:r>
          </w:p>
        </w:tc>
        <w:tc>
          <w:tcPr>
            <w:tcW w:w="3554" w:type="dxa"/>
          </w:tcPr>
          <w:p w14:paraId="0630E251" w14:textId="1CB0D1C8" w:rsidR="000B63FC" w:rsidRPr="00261F13" w:rsidRDefault="000B63FC" w:rsidP="009E2CF6">
            <w:pPr>
              <w:rPr>
                <w:rFonts w:asciiTheme="majorHAnsi" w:hAnsiTheme="majorHAnsi" w:cstheme="majorHAnsi"/>
                <w:sz w:val="21"/>
                <w:szCs w:val="21"/>
              </w:rPr>
            </w:pPr>
            <w:r w:rsidRPr="00261F13">
              <w:rPr>
                <w:rFonts w:asciiTheme="majorHAnsi" w:hAnsiTheme="majorHAnsi" w:cstheme="majorHAnsi"/>
                <w:sz w:val="21"/>
                <w:szCs w:val="21"/>
              </w:rPr>
              <w:t>Ensure all relevant staff deliver the Red Rose phonics programme consistently and effectively across the school.</w:t>
            </w:r>
          </w:p>
        </w:tc>
        <w:tc>
          <w:tcPr>
            <w:tcW w:w="1415" w:type="dxa"/>
            <w:vMerge w:val="restart"/>
          </w:tcPr>
          <w:p w14:paraId="3C66B821" w14:textId="77777777" w:rsidR="000B63FC" w:rsidRPr="00261F13" w:rsidRDefault="000B63FC" w:rsidP="009E2CF6">
            <w:pPr>
              <w:rPr>
                <w:rFonts w:asciiTheme="majorHAnsi" w:hAnsiTheme="majorHAnsi" w:cstheme="majorHAnsi"/>
              </w:rPr>
            </w:pPr>
            <w:r w:rsidRPr="00261F13">
              <w:rPr>
                <w:rFonts w:asciiTheme="majorHAnsi" w:hAnsiTheme="majorHAnsi" w:cstheme="majorHAnsi"/>
              </w:rPr>
              <w:t>MC</w:t>
            </w:r>
          </w:p>
          <w:p w14:paraId="22F11057" w14:textId="77777777" w:rsidR="000B63FC" w:rsidRPr="00261F13" w:rsidRDefault="008E7642" w:rsidP="009E2CF6">
            <w:pPr>
              <w:rPr>
                <w:rFonts w:asciiTheme="majorHAnsi" w:hAnsiTheme="majorHAnsi" w:cstheme="majorHAnsi"/>
              </w:rPr>
            </w:pPr>
            <w:r w:rsidRPr="00261F13">
              <w:rPr>
                <w:rFonts w:asciiTheme="majorHAnsi" w:hAnsiTheme="majorHAnsi" w:cstheme="majorHAnsi"/>
              </w:rPr>
              <w:t>All teachers</w:t>
            </w:r>
          </w:p>
          <w:p w14:paraId="62A2202B" w14:textId="77777777" w:rsidR="008E7642" w:rsidRPr="00261F13" w:rsidRDefault="008E7642" w:rsidP="009E2CF6">
            <w:pPr>
              <w:rPr>
                <w:rFonts w:asciiTheme="majorHAnsi" w:hAnsiTheme="majorHAnsi" w:cstheme="majorHAnsi"/>
              </w:rPr>
            </w:pPr>
            <w:r w:rsidRPr="00261F13">
              <w:rPr>
                <w:rFonts w:asciiTheme="majorHAnsi" w:hAnsiTheme="majorHAnsi" w:cstheme="majorHAnsi"/>
              </w:rPr>
              <w:t>SLT</w:t>
            </w:r>
          </w:p>
          <w:p w14:paraId="1C670403" w14:textId="51AF39B8" w:rsidR="008E7642" w:rsidRPr="00261F13" w:rsidRDefault="008E7642" w:rsidP="009E2CF6">
            <w:pPr>
              <w:rPr>
                <w:rFonts w:asciiTheme="majorHAnsi" w:hAnsiTheme="majorHAnsi" w:cstheme="majorHAnsi"/>
              </w:rPr>
            </w:pPr>
            <w:r w:rsidRPr="00261F13">
              <w:rPr>
                <w:rFonts w:asciiTheme="majorHAnsi" w:hAnsiTheme="majorHAnsi" w:cstheme="majorHAnsi"/>
              </w:rPr>
              <w:t>HT</w:t>
            </w:r>
          </w:p>
        </w:tc>
        <w:tc>
          <w:tcPr>
            <w:tcW w:w="1366" w:type="dxa"/>
          </w:tcPr>
          <w:p w14:paraId="37119E9D" w14:textId="77777777" w:rsidR="000B63FC" w:rsidRPr="00261F13" w:rsidRDefault="000B63FC" w:rsidP="009E2CF6">
            <w:pPr>
              <w:rPr>
                <w:rFonts w:asciiTheme="majorHAnsi" w:hAnsiTheme="majorHAnsi" w:cstheme="majorHAnsi"/>
              </w:rPr>
            </w:pPr>
          </w:p>
        </w:tc>
        <w:tc>
          <w:tcPr>
            <w:tcW w:w="4098" w:type="dxa"/>
          </w:tcPr>
          <w:p w14:paraId="39FEB75D" w14:textId="25C77AD7" w:rsidR="000B63FC" w:rsidRPr="00261F13" w:rsidRDefault="0051615E" w:rsidP="009E2CF6">
            <w:pPr>
              <w:rPr>
                <w:rFonts w:asciiTheme="majorHAnsi" w:hAnsiTheme="majorHAnsi" w:cstheme="majorHAnsi"/>
              </w:rPr>
            </w:pPr>
            <w:r w:rsidRPr="00261F13">
              <w:rPr>
                <w:rFonts w:asciiTheme="majorHAnsi" w:hAnsiTheme="majorHAnsi" w:cstheme="majorHAnsi"/>
              </w:rPr>
              <w:t xml:space="preserve">LPDS </w:t>
            </w:r>
            <w:r w:rsidR="008931CE" w:rsidRPr="00261F13">
              <w:rPr>
                <w:rFonts w:asciiTheme="majorHAnsi" w:hAnsiTheme="majorHAnsi" w:cstheme="majorHAnsi"/>
              </w:rPr>
              <w:t>Training course: Red Rose Letters and Sounds Teaching through the Phases</w:t>
            </w:r>
          </w:p>
        </w:tc>
        <w:tc>
          <w:tcPr>
            <w:tcW w:w="2550" w:type="dxa"/>
          </w:tcPr>
          <w:p w14:paraId="6C2D9017" w14:textId="77777777" w:rsidR="004B10E0" w:rsidRPr="00261F13" w:rsidRDefault="004B10E0" w:rsidP="00460A52">
            <w:pPr>
              <w:spacing w:before="100" w:beforeAutospacing="1" w:after="100" w:afterAutospacing="1"/>
              <w:textAlignment w:val="baseline"/>
              <w:rPr>
                <w:rFonts w:asciiTheme="majorHAnsi" w:eastAsia="Times New Roman" w:hAnsiTheme="majorHAnsi" w:cstheme="majorHAnsi"/>
                <w:color w:val="111111"/>
                <w:sz w:val="23"/>
                <w:szCs w:val="23"/>
                <w:lang w:eastAsia="en-GB"/>
              </w:rPr>
            </w:pPr>
            <w:r w:rsidRPr="00261F13">
              <w:rPr>
                <w:rFonts w:asciiTheme="majorHAnsi" w:eastAsia="Times New Roman" w:hAnsiTheme="majorHAnsi" w:cstheme="majorHAnsi"/>
                <w:color w:val="111111"/>
                <w:sz w:val="23"/>
                <w:szCs w:val="23"/>
                <w:lang w:eastAsia="en-GB"/>
              </w:rPr>
              <w:t>90% of observed phonics sessions demonstrate adherence to the Red Rose phonics scheme, with clear learning objectives and active pupil participation.</w:t>
            </w:r>
          </w:p>
          <w:p w14:paraId="7BCD4BD0" w14:textId="77777777" w:rsidR="000B63FC" w:rsidRPr="00261F13" w:rsidRDefault="000B63FC" w:rsidP="009E2CF6">
            <w:pPr>
              <w:rPr>
                <w:rFonts w:asciiTheme="majorHAnsi" w:hAnsiTheme="majorHAnsi" w:cstheme="majorHAnsi"/>
              </w:rPr>
            </w:pPr>
          </w:p>
        </w:tc>
      </w:tr>
      <w:tr w:rsidR="000B63FC" w:rsidRPr="00261F13" w14:paraId="64A64025" w14:textId="77777777" w:rsidTr="004E6D7D">
        <w:trPr>
          <w:trHeight w:val="850"/>
        </w:trPr>
        <w:tc>
          <w:tcPr>
            <w:tcW w:w="2452" w:type="dxa"/>
            <w:vMerge/>
          </w:tcPr>
          <w:p w14:paraId="1C24B5CF" w14:textId="77777777" w:rsidR="000B63FC" w:rsidRPr="00261F13" w:rsidRDefault="000B63FC" w:rsidP="009E2CF6">
            <w:pPr>
              <w:rPr>
                <w:rFonts w:asciiTheme="majorHAnsi" w:hAnsiTheme="majorHAnsi" w:cstheme="majorHAnsi"/>
              </w:rPr>
            </w:pPr>
          </w:p>
        </w:tc>
        <w:tc>
          <w:tcPr>
            <w:tcW w:w="3554" w:type="dxa"/>
          </w:tcPr>
          <w:p w14:paraId="475F7F4B" w14:textId="6D2BAFF9" w:rsidR="000B63FC" w:rsidRPr="00261F13" w:rsidRDefault="000B63FC" w:rsidP="009E2CF6">
            <w:pPr>
              <w:tabs>
                <w:tab w:val="left" w:pos="1110"/>
              </w:tabs>
              <w:rPr>
                <w:rFonts w:asciiTheme="majorHAnsi" w:hAnsiTheme="majorHAnsi" w:cstheme="majorHAnsi"/>
                <w:sz w:val="21"/>
                <w:szCs w:val="21"/>
              </w:rPr>
            </w:pPr>
            <w:r w:rsidRPr="00261F13">
              <w:rPr>
                <w:rFonts w:asciiTheme="majorHAnsi" w:hAnsiTheme="majorHAnsi" w:cstheme="majorHAnsi"/>
                <w:sz w:val="21"/>
                <w:szCs w:val="21"/>
              </w:rPr>
              <w:t>Improve the consistency and quality of guided reading sessions across all year groups.</w:t>
            </w:r>
          </w:p>
        </w:tc>
        <w:tc>
          <w:tcPr>
            <w:tcW w:w="1415" w:type="dxa"/>
            <w:vMerge/>
          </w:tcPr>
          <w:p w14:paraId="35A349D2" w14:textId="77777777" w:rsidR="000B63FC" w:rsidRPr="00261F13" w:rsidRDefault="000B63FC" w:rsidP="009E2CF6">
            <w:pPr>
              <w:rPr>
                <w:rFonts w:asciiTheme="majorHAnsi" w:hAnsiTheme="majorHAnsi" w:cstheme="majorHAnsi"/>
              </w:rPr>
            </w:pPr>
          </w:p>
        </w:tc>
        <w:tc>
          <w:tcPr>
            <w:tcW w:w="1366" w:type="dxa"/>
          </w:tcPr>
          <w:p w14:paraId="5453D481" w14:textId="77777777" w:rsidR="000B63FC" w:rsidRPr="00261F13" w:rsidRDefault="000B63FC" w:rsidP="009E2CF6">
            <w:pPr>
              <w:rPr>
                <w:rFonts w:asciiTheme="majorHAnsi" w:hAnsiTheme="majorHAnsi" w:cstheme="majorHAnsi"/>
              </w:rPr>
            </w:pPr>
          </w:p>
        </w:tc>
        <w:tc>
          <w:tcPr>
            <w:tcW w:w="4098" w:type="dxa"/>
          </w:tcPr>
          <w:p w14:paraId="2F0C4330" w14:textId="75A1D4D5" w:rsidR="000B63FC" w:rsidRPr="00261F13" w:rsidRDefault="002247CA" w:rsidP="009E2CF6">
            <w:pPr>
              <w:rPr>
                <w:rFonts w:asciiTheme="majorHAnsi" w:hAnsiTheme="majorHAnsi" w:cstheme="majorHAnsi"/>
              </w:rPr>
            </w:pPr>
            <w:r w:rsidRPr="00261F13">
              <w:rPr>
                <w:rFonts w:asciiTheme="majorHAnsi" w:hAnsiTheme="majorHAnsi" w:cstheme="majorHAnsi"/>
              </w:rPr>
              <w:t>Lesson observations</w:t>
            </w:r>
            <w:r w:rsidR="004D1B87" w:rsidRPr="00261F13">
              <w:rPr>
                <w:rFonts w:asciiTheme="majorHAnsi" w:hAnsiTheme="majorHAnsi" w:cstheme="majorHAnsi"/>
              </w:rPr>
              <w:t xml:space="preserve">, staff feedback, pupil assessments, book looks. </w:t>
            </w:r>
          </w:p>
        </w:tc>
        <w:tc>
          <w:tcPr>
            <w:tcW w:w="2550" w:type="dxa"/>
          </w:tcPr>
          <w:p w14:paraId="5B6B9970" w14:textId="6CE933A4" w:rsidR="00460A52" w:rsidRPr="00261F13" w:rsidRDefault="00460A52" w:rsidP="00460A52">
            <w:pPr>
              <w:spacing w:before="100" w:beforeAutospacing="1" w:after="100" w:afterAutospacing="1"/>
              <w:textAlignment w:val="baseline"/>
              <w:rPr>
                <w:rFonts w:asciiTheme="majorHAnsi" w:eastAsia="Times New Roman" w:hAnsiTheme="majorHAnsi" w:cstheme="majorHAnsi"/>
                <w:color w:val="111111"/>
                <w:sz w:val="23"/>
                <w:szCs w:val="23"/>
                <w:lang w:eastAsia="en-GB"/>
              </w:rPr>
            </w:pPr>
            <w:r w:rsidRPr="00261F13">
              <w:rPr>
                <w:rFonts w:asciiTheme="majorHAnsi" w:eastAsia="Times New Roman" w:hAnsiTheme="majorHAnsi" w:cstheme="majorHAnsi"/>
                <w:color w:val="111111"/>
                <w:sz w:val="23"/>
                <w:szCs w:val="23"/>
                <w:lang w:eastAsia="en-GB"/>
              </w:rPr>
              <w:t xml:space="preserve">Ensure that guided reading sessions utilise </w:t>
            </w:r>
            <w:r w:rsidR="00F23CAB" w:rsidRPr="00261F13">
              <w:rPr>
                <w:rFonts w:asciiTheme="majorHAnsi" w:eastAsia="Times New Roman" w:hAnsiTheme="majorHAnsi" w:cstheme="majorHAnsi"/>
                <w:color w:val="111111"/>
                <w:sz w:val="23"/>
                <w:szCs w:val="23"/>
                <w:lang w:eastAsia="en-GB"/>
              </w:rPr>
              <w:t xml:space="preserve">themes and the reading </w:t>
            </w:r>
            <w:proofErr w:type="gramStart"/>
            <w:r w:rsidR="00F23CAB" w:rsidRPr="00261F13">
              <w:rPr>
                <w:rFonts w:asciiTheme="majorHAnsi" w:eastAsia="Times New Roman" w:hAnsiTheme="majorHAnsi" w:cstheme="majorHAnsi"/>
                <w:color w:val="111111"/>
                <w:sz w:val="23"/>
                <w:szCs w:val="23"/>
                <w:lang w:eastAsia="en-GB"/>
              </w:rPr>
              <w:t>is</w:t>
            </w:r>
            <w:r w:rsidRPr="00261F13">
              <w:rPr>
                <w:rFonts w:asciiTheme="majorHAnsi" w:eastAsia="Times New Roman" w:hAnsiTheme="majorHAnsi" w:cstheme="majorHAnsi"/>
                <w:color w:val="111111"/>
                <w:sz w:val="23"/>
                <w:szCs w:val="23"/>
                <w:lang w:eastAsia="en-GB"/>
              </w:rPr>
              <w:t xml:space="preserve"> aligned</w:t>
            </w:r>
            <w:proofErr w:type="gramEnd"/>
            <w:r w:rsidRPr="00261F13">
              <w:rPr>
                <w:rFonts w:asciiTheme="majorHAnsi" w:eastAsia="Times New Roman" w:hAnsiTheme="majorHAnsi" w:cstheme="majorHAnsi"/>
                <w:color w:val="111111"/>
                <w:sz w:val="23"/>
                <w:szCs w:val="23"/>
                <w:lang w:eastAsia="en-GB"/>
              </w:rPr>
              <w:t xml:space="preserve"> with the phonics scheme and cater to various reading levels.</w:t>
            </w:r>
          </w:p>
          <w:p w14:paraId="047A589D" w14:textId="77777777" w:rsidR="000B63FC" w:rsidRPr="00261F13" w:rsidRDefault="000B63FC" w:rsidP="009E2CF6">
            <w:pPr>
              <w:rPr>
                <w:rFonts w:asciiTheme="majorHAnsi" w:hAnsiTheme="majorHAnsi" w:cstheme="majorHAnsi"/>
              </w:rPr>
            </w:pPr>
          </w:p>
        </w:tc>
      </w:tr>
      <w:tr w:rsidR="000B63FC" w:rsidRPr="00261F13" w14:paraId="351F8115" w14:textId="77777777" w:rsidTr="004E6D7D">
        <w:trPr>
          <w:trHeight w:val="858"/>
        </w:trPr>
        <w:tc>
          <w:tcPr>
            <w:tcW w:w="2452" w:type="dxa"/>
            <w:vMerge/>
          </w:tcPr>
          <w:p w14:paraId="33C57004" w14:textId="77777777" w:rsidR="000B63FC" w:rsidRPr="00261F13" w:rsidRDefault="000B63FC" w:rsidP="009E2CF6">
            <w:pPr>
              <w:rPr>
                <w:rFonts w:asciiTheme="majorHAnsi" w:hAnsiTheme="majorHAnsi" w:cstheme="majorHAnsi"/>
              </w:rPr>
            </w:pPr>
          </w:p>
        </w:tc>
        <w:tc>
          <w:tcPr>
            <w:tcW w:w="3554" w:type="dxa"/>
          </w:tcPr>
          <w:p w14:paraId="76D5B9BC" w14:textId="5C765DC0" w:rsidR="000B63FC" w:rsidRPr="00261F13" w:rsidRDefault="000B63FC" w:rsidP="009E2CF6">
            <w:pPr>
              <w:rPr>
                <w:rFonts w:asciiTheme="majorHAnsi" w:hAnsiTheme="majorHAnsi" w:cstheme="majorHAnsi"/>
                <w:sz w:val="21"/>
                <w:szCs w:val="21"/>
              </w:rPr>
            </w:pPr>
            <w:r w:rsidRPr="00261F13">
              <w:rPr>
                <w:rFonts w:asciiTheme="majorHAnsi" w:hAnsiTheme="majorHAnsi" w:cstheme="majorHAnsi"/>
                <w:sz w:val="21"/>
                <w:szCs w:val="21"/>
              </w:rPr>
              <w:t>Embed a whole-school approach to early reading that supports pupils, including those with SEND, to achieve fluency and confidence of all children.</w:t>
            </w:r>
          </w:p>
          <w:p w14:paraId="3867253E" w14:textId="4883796A" w:rsidR="000B63FC" w:rsidRPr="00261F13" w:rsidRDefault="000B63FC" w:rsidP="009E2CF6">
            <w:pPr>
              <w:rPr>
                <w:rFonts w:asciiTheme="majorHAnsi" w:hAnsiTheme="majorHAnsi" w:cstheme="majorHAnsi"/>
                <w:sz w:val="21"/>
                <w:szCs w:val="21"/>
              </w:rPr>
            </w:pPr>
          </w:p>
        </w:tc>
        <w:tc>
          <w:tcPr>
            <w:tcW w:w="1415" w:type="dxa"/>
            <w:vMerge/>
          </w:tcPr>
          <w:p w14:paraId="680C828E" w14:textId="77777777" w:rsidR="000B63FC" w:rsidRPr="00261F13" w:rsidRDefault="000B63FC" w:rsidP="009E2CF6">
            <w:pPr>
              <w:rPr>
                <w:rFonts w:asciiTheme="majorHAnsi" w:hAnsiTheme="majorHAnsi" w:cstheme="majorHAnsi"/>
              </w:rPr>
            </w:pPr>
          </w:p>
        </w:tc>
        <w:tc>
          <w:tcPr>
            <w:tcW w:w="1366" w:type="dxa"/>
          </w:tcPr>
          <w:p w14:paraId="42F962EB" w14:textId="77777777" w:rsidR="000B63FC" w:rsidRPr="00261F13" w:rsidRDefault="000B63FC" w:rsidP="009E2CF6">
            <w:pPr>
              <w:rPr>
                <w:rFonts w:asciiTheme="majorHAnsi" w:hAnsiTheme="majorHAnsi" w:cstheme="majorHAnsi"/>
              </w:rPr>
            </w:pPr>
          </w:p>
        </w:tc>
        <w:tc>
          <w:tcPr>
            <w:tcW w:w="4098" w:type="dxa"/>
          </w:tcPr>
          <w:p w14:paraId="0687010F" w14:textId="32348087" w:rsidR="000B63FC" w:rsidRPr="00261F13" w:rsidRDefault="00F23CAB" w:rsidP="009E2CF6">
            <w:pPr>
              <w:rPr>
                <w:rFonts w:asciiTheme="majorHAnsi" w:hAnsiTheme="majorHAnsi" w:cstheme="majorHAnsi"/>
              </w:rPr>
            </w:pPr>
            <w:r w:rsidRPr="00261F13">
              <w:rPr>
                <w:rFonts w:asciiTheme="majorHAnsi" w:hAnsiTheme="majorHAnsi" w:cstheme="majorHAnsi"/>
              </w:rPr>
              <w:t>Book band</w:t>
            </w:r>
            <w:r w:rsidR="007C5238" w:rsidRPr="00261F13">
              <w:rPr>
                <w:rFonts w:asciiTheme="majorHAnsi" w:hAnsiTheme="majorHAnsi" w:cstheme="majorHAnsi"/>
              </w:rPr>
              <w:t xml:space="preserve"> assessment</w:t>
            </w:r>
          </w:p>
          <w:p w14:paraId="6DC63E9A" w14:textId="797A9FE1" w:rsidR="007C5238" w:rsidRPr="00261F13" w:rsidRDefault="005673B1" w:rsidP="009E2CF6">
            <w:pPr>
              <w:rPr>
                <w:rFonts w:asciiTheme="majorHAnsi" w:hAnsiTheme="majorHAnsi" w:cstheme="majorHAnsi"/>
              </w:rPr>
            </w:pPr>
            <w:r w:rsidRPr="00261F13">
              <w:rPr>
                <w:rFonts w:asciiTheme="majorHAnsi" w:hAnsiTheme="majorHAnsi" w:cstheme="majorHAnsi"/>
              </w:rPr>
              <w:t>Fluency reading</w:t>
            </w:r>
          </w:p>
          <w:p w14:paraId="7454A956" w14:textId="35BB4DDF" w:rsidR="005E283F" w:rsidRPr="00261F13" w:rsidRDefault="005E283F" w:rsidP="009E2CF6">
            <w:pPr>
              <w:rPr>
                <w:rFonts w:asciiTheme="majorHAnsi" w:hAnsiTheme="majorHAnsi" w:cstheme="majorHAnsi"/>
              </w:rPr>
            </w:pPr>
            <w:r w:rsidRPr="00261F13">
              <w:rPr>
                <w:rFonts w:asciiTheme="majorHAnsi" w:hAnsiTheme="majorHAnsi" w:cstheme="majorHAnsi"/>
              </w:rPr>
              <w:t>PIVATS assessments updated</w:t>
            </w:r>
          </w:p>
        </w:tc>
        <w:tc>
          <w:tcPr>
            <w:tcW w:w="2550" w:type="dxa"/>
          </w:tcPr>
          <w:p w14:paraId="6EF12B85" w14:textId="629829CD" w:rsidR="000B63FC" w:rsidRPr="00261F13" w:rsidRDefault="00507A2B" w:rsidP="009E2CF6">
            <w:pPr>
              <w:rPr>
                <w:rFonts w:asciiTheme="majorHAnsi" w:hAnsiTheme="majorHAnsi" w:cstheme="majorHAnsi"/>
              </w:rPr>
            </w:pPr>
            <w:r w:rsidRPr="00261F13">
              <w:rPr>
                <w:rFonts w:asciiTheme="majorHAnsi" w:hAnsiTheme="majorHAnsi" w:cstheme="majorHAnsi"/>
              </w:rPr>
              <w:t>SEND children supported using learning plans</w:t>
            </w:r>
          </w:p>
        </w:tc>
      </w:tr>
    </w:tbl>
    <w:p w14:paraId="78796750" w14:textId="2D376DF8" w:rsidR="00A97B6A" w:rsidRPr="00261F13" w:rsidRDefault="00A97B6A" w:rsidP="006D5E73">
      <w:pPr>
        <w:rPr>
          <w:rFonts w:asciiTheme="majorHAnsi" w:hAnsiTheme="majorHAnsi" w:cstheme="majorHAnsi"/>
          <w:b/>
          <w:sz w:val="36"/>
          <w:szCs w:val="32"/>
        </w:rPr>
      </w:pPr>
    </w:p>
    <w:p w14:paraId="428286E7" w14:textId="77777777" w:rsidR="00AC4AEB" w:rsidRPr="00261F13" w:rsidRDefault="00AC4AEB" w:rsidP="006D5E73">
      <w:pPr>
        <w:rPr>
          <w:rFonts w:asciiTheme="majorHAnsi" w:hAnsiTheme="majorHAnsi" w:cstheme="majorHAnsi"/>
          <w:b/>
          <w:sz w:val="36"/>
          <w:szCs w:val="32"/>
        </w:rPr>
      </w:pPr>
    </w:p>
    <w:tbl>
      <w:tblPr>
        <w:tblStyle w:val="TableGrid"/>
        <w:tblW w:w="0" w:type="auto"/>
        <w:tblLook w:val="04A0" w:firstRow="1" w:lastRow="0" w:firstColumn="1" w:lastColumn="0" w:noHBand="0" w:noVBand="1"/>
      </w:tblPr>
      <w:tblGrid>
        <w:gridCol w:w="3829"/>
        <w:gridCol w:w="1282"/>
        <w:gridCol w:w="1280"/>
        <w:gridCol w:w="1291"/>
        <w:gridCol w:w="1282"/>
        <w:gridCol w:w="1280"/>
        <w:gridCol w:w="1291"/>
        <w:gridCol w:w="1282"/>
        <w:gridCol w:w="1280"/>
        <w:gridCol w:w="1291"/>
      </w:tblGrid>
      <w:tr w:rsidR="002B1B99" w:rsidRPr="00261F13" w14:paraId="0AA50526" w14:textId="77777777" w:rsidTr="00AC4AEB">
        <w:tc>
          <w:tcPr>
            <w:tcW w:w="4077" w:type="dxa"/>
            <w:shd w:val="clear" w:color="auto" w:fill="C5E0B3" w:themeFill="accent6" w:themeFillTint="66"/>
          </w:tcPr>
          <w:p w14:paraId="319E468C" w14:textId="77777777" w:rsidR="00AC4AEB" w:rsidRPr="00261F13" w:rsidRDefault="00AC4AEB" w:rsidP="00C42E05">
            <w:pPr>
              <w:rPr>
                <w:rFonts w:asciiTheme="majorHAnsi" w:hAnsiTheme="majorHAnsi" w:cstheme="majorHAnsi"/>
                <w:b/>
                <w:sz w:val="24"/>
                <w:szCs w:val="24"/>
              </w:rPr>
            </w:pPr>
            <w:r w:rsidRPr="00261F13">
              <w:rPr>
                <w:rFonts w:asciiTheme="majorHAnsi" w:hAnsiTheme="majorHAnsi" w:cstheme="majorHAnsi"/>
                <w:b/>
                <w:sz w:val="24"/>
                <w:szCs w:val="24"/>
              </w:rPr>
              <w:t>Evaluation (</w:t>
            </w:r>
            <w:proofErr w:type="spellStart"/>
            <w:r w:rsidRPr="00261F13">
              <w:rPr>
                <w:rFonts w:asciiTheme="majorHAnsi" w:hAnsiTheme="majorHAnsi" w:cstheme="majorHAnsi"/>
                <w:b/>
                <w:sz w:val="24"/>
                <w:szCs w:val="24"/>
              </w:rPr>
              <w:t>Headteacher</w:t>
            </w:r>
            <w:proofErr w:type="spellEnd"/>
            <w:r w:rsidRPr="00261F13">
              <w:rPr>
                <w:rFonts w:asciiTheme="majorHAnsi" w:hAnsiTheme="majorHAnsi" w:cstheme="majorHAnsi"/>
                <w:b/>
                <w:sz w:val="24"/>
                <w:szCs w:val="24"/>
              </w:rPr>
              <w:t>)</w:t>
            </w:r>
          </w:p>
        </w:tc>
        <w:tc>
          <w:tcPr>
            <w:tcW w:w="1366" w:type="dxa"/>
            <w:shd w:val="clear" w:color="auto" w:fill="auto"/>
          </w:tcPr>
          <w:p w14:paraId="20052EEB"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1 </w:t>
            </w:r>
            <w:proofErr w:type="spellStart"/>
            <w:r w:rsidRPr="00261F13">
              <w:rPr>
                <w:rFonts w:asciiTheme="majorHAnsi" w:hAnsiTheme="majorHAnsi" w:cstheme="majorHAnsi"/>
              </w:rPr>
              <w:t>Aut</w:t>
            </w:r>
            <w:proofErr w:type="spellEnd"/>
          </w:p>
        </w:tc>
        <w:tc>
          <w:tcPr>
            <w:tcW w:w="1366" w:type="dxa"/>
            <w:shd w:val="clear" w:color="auto" w:fill="auto"/>
          </w:tcPr>
          <w:p w14:paraId="01E5C0D8"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1 </w:t>
            </w:r>
            <w:proofErr w:type="spellStart"/>
            <w:r w:rsidRPr="00261F13">
              <w:rPr>
                <w:rFonts w:asciiTheme="majorHAnsi" w:hAnsiTheme="majorHAnsi" w:cstheme="majorHAnsi"/>
              </w:rPr>
              <w:t>Spr</w:t>
            </w:r>
            <w:proofErr w:type="spellEnd"/>
          </w:p>
        </w:tc>
        <w:tc>
          <w:tcPr>
            <w:tcW w:w="1367" w:type="dxa"/>
            <w:shd w:val="clear" w:color="auto" w:fill="auto"/>
          </w:tcPr>
          <w:p w14:paraId="6623DF48"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1 Sum</w:t>
            </w:r>
          </w:p>
        </w:tc>
        <w:tc>
          <w:tcPr>
            <w:tcW w:w="1366" w:type="dxa"/>
            <w:shd w:val="clear" w:color="auto" w:fill="auto"/>
          </w:tcPr>
          <w:p w14:paraId="0939AB92"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2 </w:t>
            </w:r>
            <w:proofErr w:type="spellStart"/>
            <w:r w:rsidRPr="00261F13">
              <w:rPr>
                <w:rFonts w:asciiTheme="majorHAnsi" w:hAnsiTheme="majorHAnsi" w:cstheme="majorHAnsi"/>
              </w:rPr>
              <w:t>Aut</w:t>
            </w:r>
            <w:proofErr w:type="spellEnd"/>
          </w:p>
        </w:tc>
        <w:tc>
          <w:tcPr>
            <w:tcW w:w="1366" w:type="dxa"/>
            <w:shd w:val="clear" w:color="auto" w:fill="auto"/>
          </w:tcPr>
          <w:p w14:paraId="0477C56D"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2  </w:t>
            </w:r>
            <w:proofErr w:type="spellStart"/>
            <w:r w:rsidRPr="00261F13">
              <w:rPr>
                <w:rFonts w:asciiTheme="majorHAnsi" w:hAnsiTheme="majorHAnsi" w:cstheme="majorHAnsi"/>
              </w:rPr>
              <w:t>Spr</w:t>
            </w:r>
            <w:proofErr w:type="spellEnd"/>
          </w:p>
        </w:tc>
        <w:tc>
          <w:tcPr>
            <w:tcW w:w="1367" w:type="dxa"/>
            <w:shd w:val="clear" w:color="auto" w:fill="auto"/>
          </w:tcPr>
          <w:p w14:paraId="01DDA1B8"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2 Sum</w:t>
            </w:r>
          </w:p>
        </w:tc>
        <w:tc>
          <w:tcPr>
            <w:tcW w:w="1366" w:type="dxa"/>
            <w:shd w:val="clear" w:color="auto" w:fill="auto"/>
          </w:tcPr>
          <w:p w14:paraId="2E91CF62"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3 </w:t>
            </w:r>
            <w:proofErr w:type="spellStart"/>
            <w:r w:rsidRPr="00261F13">
              <w:rPr>
                <w:rFonts w:asciiTheme="majorHAnsi" w:hAnsiTheme="majorHAnsi" w:cstheme="majorHAnsi"/>
              </w:rPr>
              <w:t>Aut</w:t>
            </w:r>
            <w:proofErr w:type="spellEnd"/>
          </w:p>
        </w:tc>
        <w:tc>
          <w:tcPr>
            <w:tcW w:w="1366" w:type="dxa"/>
            <w:shd w:val="clear" w:color="auto" w:fill="auto"/>
          </w:tcPr>
          <w:p w14:paraId="2ACDBDA5"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3 </w:t>
            </w:r>
            <w:proofErr w:type="spellStart"/>
            <w:r w:rsidRPr="00261F13">
              <w:rPr>
                <w:rFonts w:asciiTheme="majorHAnsi" w:hAnsiTheme="majorHAnsi" w:cstheme="majorHAnsi"/>
              </w:rPr>
              <w:t>Spr</w:t>
            </w:r>
            <w:proofErr w:type="spellEnd"/>
          </w:p>
        </w:tc>
        <w:tc>
          <w:tcPr>
            <w:tcW w:w="1367" w:type="dxa"/>
            <w:shd w:val="clear" w:color="auto" w:fill="auto"/>
          </w:tcPr>
          <w:p w14:paraId="31F121A8"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3 Sum</w:t>
            </w:r>
          </w:p>
        </w:tc>
      </w:tr>
      <w:tr w:rsidR="002B1B99" w:rsidRPr="00261F13" w14:paraId="2744B48E" w14:textId="77777777" w:rsidTr="00AC4AEB">
        <w:tc>
          <w:tcPr>
            <w:tcW w:w="4077" w:type="dxa"/>
            <w:shd w:val="clear" w:color="auto" w:fill="C5E0B3" w:themeFill="accent6" w:themeFillTint="66"/>
          </w:tcPr>
          <w:p w14:paraId="77C3317B" w14:textId="77777777" w:rsidR="00AC4AEB" w:rsidRPr="00261F13" w:rsidRDefault="00AC4AEB" w:rsidP="00C42E05">
            <w:pPr>
              <w:rPr>
                <w:rFonts w:asciiTheme="majorHAnsi" w:hAnsiTheme="majorHAnsi" w:cstheme="majorHAnsi"/>
                <w:b/>
                <w:sz w:val="24"/>
                <w:szCs w:val="24"/>
              </w:rPr>
            </w:pPr>
            <w:r w:rsidRPr="00261F13">
              <w:rPr>
                <w:rFonts w:asciiTheme="majorHAnsi" w:hAnsiTheme="majorHAnsi" w:cstheme="majorHAnsi"/>
                <w:b/>
                <w:sz w:val="24"/>
                <w:szCs w:val="24"/>
              </w:rPr>
              <w:t>Rag rating</w:t>
            </w:r>
          </w:p>
        </w:tc>
        <w:tc>
          <w:tcPr>
            <w:tcW w:w="1366" w:type="dxa"/>
            <w:shd w:val="clear" w:color="auto" w:fill="auto"/>
          </w:tcPr>
          <w:p w14:paraId="164E421C" w14:textId="77777777" w:rsidR="00AC4AEB" w:rsidRPr="00261F13" w:rsidRDefault="00AC4AEB" w:rsidP="00C42E05">
            <w:pPr>
              <w:rPr>
                <w:rFonts w:asciiTheme="majorHAnsi" w:hAnsiTheme="majorHAnsi" w:cstheme="majorHAnsi"/>
              </w:rPr>
            </w:pPr>
          </w:p>
        </w:tc>
        <w:tc>
          <w:tcPr>
            <w:tcW w:w="1366" w:type="dxa"/>
            <w:shd w:val="clear" w:color="auto" w:fill="auto"/>
          </w:tcPr>
          <w:p w14:paraId="534ADA8D" w14:textId="77777777" w:rsidR="00AC4AEB" w:rsidRPr="00261F13" w:rsidRDefault="00AC4AEB" w:rsidP="00C42E05">
            <w:pPr>
              <w:rPr>
                <w:rFonts w:asciiTheme="majorHAnsi" w:hAnsiTheme="majorHAnsi" w:cstheme="majorHAnsi"/>
              </w:rPr>
            </w:pPr>
          </w:p>
        </w:tc>
        <w:tc>
          <w:tcPr>
            <w:tcW w:w="1367" w:type="dxa"/>
            <w:shd w:val="clear" w:color="auto" w:fill="auto"/>
          </w:tcPr>
          <w:p w14:paraId="79AF3DC4" w14:textId="77777777" w:rsidR="00AC4AEB" w:rsidRPr="00261F13" w:rsidRDefault="00AC4AEB" w:rsidP="00C42E05">
            <w:pPr>
              <w:rPr>
                <w:rFonts w:asciiTheme="majorHAnsi" w:hAnsiTheme="majorHAnsi" w:cstheme="majorHAnsi"/>
              </w:rPr>
            </w:pPr>
          </w:p>
        </w:tc>
        <w:tc>
          <w:tcPr>
            <w:tcW w:w="1366" w:type="dxa"/>
            <w:shd w:val="clear" w:color="auto" w:fill="auto"/>
          </w:tcPr>
          <w:p w14:paraId="52E193A5" w14:textId="77777777" w:rsidR="00AC4AEB" w:rsidRPr="00261F13" w:rsidRDefault="00AC4AEB" w:rsidP="00C42E05">
            <w:pPr>
              <w:rPr>
                <w:rFonts w:asciiTheme="majorHAnsi" w:hAnsiTheme="majorHAnsi" w:cstheme="majorHAnsi"/>
              </w:rPr>
            </w:pPr>
          </w:p>
        </w:tc>
        <w:tc>
          <w:tcPr>
            <w:tcW w:w="1366" w:type="dxa"/>
            <w:shd w:val="clear" w:color="auto" w:fill="auto"/>
          </w:tcPr>
          <w:p w14:paraId="32E9FC21" w14:textId="77777777" w:rsidR="00AC4AEB" w:rsidRPr="00261F13" w:rsidRDefault="00AC4AEB" w:rsidP="00C42E05">
            <w:pPr>
              <w:rPr>
                <w:rFonts w:asciiTheme="majorHAnsi" w:hAnsiTheme="majorHAnsi" w:cstheme="majorHAnsi"/>
              </w:rPr>
            </w:pPr>
          </w:p>
        </w:tc>
        <w:tc>
          <w:tcPr>
            <w:tcW w:w="1367" w:type="dxa"/>
            <w:shd w:val="clear" w:color="auto" w:fill="auto"/>
          </w:tcPr>
          <w:p w14:paraId="557A5A00" w14:textId="77777777" w:rsidR="00AC4AEB" w:rsidRPr="00261F13" w:rsidRDefault="00AC4AEB" w:rsidP="00C42E05">
            <w:pPr>
              <w:rPr>
                <w:rFonts w:asciiTheme="majorHAnsi" w:hAnsiTheme="majorHAnsi" w:cstheme="majorHAnsi"/>
              </w:rPr>
            </w:pPr>
          </w:p>
        </w:tc>
        <w:tc>
          <w:tcPr>
            <w:tcW w:w="1366" w:type="dxa"/>
            <w:shd w:val="clear" w:color="auto" w:fill="auto"/>
          </w:tcPr>
          <w:p w14:paraId="51DB8DF0" w14:textId="77777777" w:rsidR="00AC4AEB" w:rsidRPr="00261F13" w:rsidRDefault="00AC4AEB" w:rsidP="00C42E05">
            <w:pPr>
              <w:rPr>
                <w:rFonts w:asciiTheme="majorHAnsi" w:hAnsiTheme="majorHAnsi" w:cstheme="majorHAnsi"/>
              </w:rPr>
            </w:pPr>
          </w:p>
        </w:tc>
        <w:tc>
          <w:tcPr>
            <w:tcW w:w="1366" w:type="dxa"/>
            <w:shd w:val="clear" w:color="auto" w:fill="auto"/>
          </w:tcPr>
          <w:p w14:paraId="6EE10527" w14:textId="77777777" w:rsidR="00AC4AEB" w:rsidRPr="00261F13" w:rsidRDefault="00AC4AEB" w:rsidP="00C42E05">
            <w:pPr>
              <w:rPr>
                <w:rFonts w:asciiTheme="majorHAnsi" w:hAnsiTheme="majorHAnsi" w:cstheme="majorHAnsi"/>
              </w:rPr>
            </w:pPr>
          </w:p>
        </w:tc>
        <w:tc>
          <w:tcPr>
            <w:tcW w:w="1367" w:type="dxa"/>
            <w:shd w:val="clear" w:color="auto" w:fill="auto"/>
          </w:tcPr>
          <w:p w14:paraId="498FA89F" w14:textId="77777777" w:rsidR="00AC4AEB" w:rsidRPr="00261F13" w:rsidRDefault="00AC4AEB" w:rsidP="00C42E05">
            <w:pPr>
              <w:rPr>
                <w:rFonts w:asciiTheme="majorHAnsi" w:hAnsiTheme="majorHAnsi" w:cstheme="majorHAnsi"/>
              </w:rPr>
            </w:pPr>
          </w:p>
        </w:tc>
      </w:tr>
      <w:tr w:rsidR="002B1B99" w:rsidRPr="00261F13" w14:paraId="2AF57083" w14:textId="77777777" w:rsidTr="00AC4AEB">
        <w:tc>
          <w:tcPr>
            <w:tcW w:w="4077" w:type="dxa"/>
            <w:shd w:val="clear" w:color="auto" w:fill="C5E0B3" w:themeFill="accent6" w:themeFillTint="66"/>
          </w:tcPr>
          <w:p w14:paraId="11CF686E" w14:textId="77777777" w:rsidR="00AC4AEB" w:rsidRPr="00261F13" w:rsidRDefault="00AC4AEB" w:rsidP="00C42E05">
            <w:pPr>
              <w:rPr>
                <w:rFonts w:asciiTheme="majorHAnsi" w:hAnsiTheme="majorHAnsi" w:cstheme="majorHAnsi"/>
                <w:b/>
                <w:sz w:val="24"/>
                <w:szCs w:val="24"/>
              </w:rPr>
            </w:pPr>
            <w:r w:rsidRPr="00261F13">
              <w:rPr>
                <w:rFonts w:asciiTheme="majorHAnsi" w:hAnsiTheme="majorHAnsi" w:cstheme="majorHAnsi"/>
                <w:b/>
                <w:sz w:val="24"/>
                <w:szCs w:val="24"/>
              </w:rPr>
              <w:t>Next steps (</w:t>
            </w:r>
            <w:proofErr w:type="spellStart"/>
            <w:r w:rsidRPr="00261F13">
              <w:rPr>
                <w:rFonts w:asciiTheme="majorHAnsi" w:hAnsiTheme="majorHAnsi" w:cstheme="majorHAnsi"/>
                <w:b/>
                <w:sz w:val="24"/>
                <w:szCs w:val="24"/>
              </w:rPr>
              <w:t>Headteacher</w:t>
            </w:r>
            <w:proofErr w:type="spellEnd"/>
            <w:r w:rsidRPr="00261F13">
              <w:rPr>
                <w:rFonts w:asciiTheme="majorHAnsi" w:hAnsiTheme="majorHAnsi" w:cstheme="majorHAnsi"/>
                <w:b/>
                <w:sz w:val="24"/>
                <w:szCs w:val="24"/>
              </w:rPr>
              <w:t>)</w:t>
            </w:r>
          </w:p>
        </w:tc>
        <w:tc>
          <w:tcPr>
            <w:tcW w:w="4099" w:type="dxa"/>
            <w:gridSpan w:val="3"/>
            <w:shd w:val="clear" w:color="auto" w:fill="auto"/>
          </w:tcPr>
          <w:p w14:paraId="5CE60A51" w14:textId="77777777" w:rsidR="00AC4AEB" w:rsidRPr="00261F13" w:rsidRDefault="00AC4AEB" w:rsidP="00C42E05">
            <w:pPr>
              <w:rPr>
                <w:rFonts w:asciiTheme="majorHAnsi" w:hAnsiTheme="majorHAnsi" w:cstheme="majorHAnsi"/>
              </w:rPr>
            </w:pPr>
          </w:p>
          <w:p w14:paraId="0026B4C6" w14:textId="77777777" w:rsidR="00AC4AEB" w:rsidRPr="00261F13" w:rsidRDefault="00AC4AEB" w:rsidP="00C42E05">
            <w:pPr>
              <w:rPr>
                <w:rFonts w:asciiTheme="majorHAnsi" w:hAnsiTheme="majorHAnsi" w:cstheme="majorHAnsi"/>
              </w:rPr>
            </w:pPr>
          </w:p>
        </w:tc>
        <w:tc>
          <w:tcPr>
            <w:tcW w:w="4099" w:type="dxa"/>
            <w:gridSpan w:val="3"/>
            <w:shd w:val="clear" w:color="auto" w:fill="auto"/>
          </w:tcPr>
          <w:p w14:paraId="67F1C042" w14:textId="77777777" w:rsidR="00AC4AEB" w:rsidRPr="00261F13" w:rsidRDefault="00AC4AEB" w:rsidP="00C42E05">
            <w:pPr>
              <w:rPr>
                <w:rFonts w:asciiTheme="majorHAnsi" w:hAnsiTheme="majorHAnsi" w:cstheme="majorHAnsi"/>
              </w:rPr>
            </w:pPr>
          </w:p>
        </w:tc>
        <w:tc>
          <w:tcPr>
            <w:tcW w:w="4099" w:type="dxa"/>
            <w:gridSpan w:val="3"/>
            <w:shd w:val="clear" w:color="auto" w:fill="auto"/>
          </w:tcPr>
          <w:p w14:paraId="406983E3" w14:textId="77777777" w:rsidR="00AC4AEB" w:rsidRPr="00261F13" w:rsidRDefault="00AC4AEB" w:rsidP="00C42E05">
            <w:pPr>
              <w:rPr>
                <w:rFonts w:asciiTheme="majorHAnsi" w:hAnsiTheme="majorHAnsi" w:cstheme="majorHAnsi"/>
              </w:rPr>
            </w:pPr>
          </w:p>
        </w:tc>
      </w:tr>
      <w:tr w:rsidR="002B1B99" w:rsidRPr="00261F13" w14:paraId="74D36925" w14:textId="77777777" w:rsidTr="00AC4AEB">
        <w:trPr>
          <w:trHeight w:val="109"/>
        </w:trPr>
        <w:tc>
          <w:tcPr>
            <w:tcW w:w="4077" w:type="dxa"/>
            <w:shd w:val="clear" w:color="auto" w:fill="C5E0B3" w:themeFill="accent6" w:themeFillTint="66"/>
          </w:tcPr>
          <w:p w14:paraId="24EA0B49" w14:textId="77777777" w:rsidR="00AC4AEB" w:rsidRPr="00261F13" w:rsidRDefault="00AC4AEB" w:rsidP="00C42E05">
            <w:pPr>
              <w:rPr>
                <w:rFonts w:asciiTheme="majorHAnsi" w:hAnsiTheme="majorHAnsi" w:cstheme="majorHAnsi"/>
                <w:b/>
                <w:sz w:val="24"/>
                <w:szCs w:val="24"/>
              </w:rPr>
            </w:pPr>
            <w:r w:rsidRPr="00261F13">
              <w:rPr>
                <w:rFonts w:asciiTheme="majorHAnsi" w:hAnsiTheme="majorHAnsi" w:cstheme="majorHAnsi"/>
                <w:b/>
                <w:sz w:val="24"/>
                <w:szCs w:val="24"/>
              </w:rPr>
              <w:t>RAG against overall key priority (</w:t>
            </w:r>
            <w:proofErr w:type="spellStart"/>
            <w:r w:rsidRPr="00261F13">
              <w:rPr>
                <w:rFonts w:asciiTheme="majorHAnsi" w:hAnsiTheme="majorHAnsi" w:cstheme="majorHAnsi"/>
                <w:b/>
                <w:sz w:val="24"/>
                <w:szCs w:val="24"/>
              </w:rPr>
              <w:t>Govs</w:t>
            </w:r>
            <w:proofErr w:type="spellEnd"/>
            <w:r w:rsidRPr="00261F13">
              <w:rPr>
                <w:rFonts w:asciiTheme="majorHAnsi" w:hAnsiTheme="majorHAnsi" w:cstheme="majorHAnsi"/>
                <w:b/>
                <w:sz w:val="24"/>
                <w:szCs w:val="24"/>
              </w:rPr>
              <w:t>)</w:t>
            </w:r>
          </w:p>
        </w:tc>
        <w:tc>
          <w:tcPr>
            <w:tcW w:w="12297" w:type="dxa"/>
            <w:gridSpan w:val="9"/>
          </w:tcPr>
          <w:p w14:paraId="41BFC41D" w14:textId="77777777" w:rsidR="00AC4AEB" w:rsidRPr="00261F13" w:rsidRDefault="00AC4AEB" w:rsidP="00C42E05">
            <w:pPr>
              <w:rPr>
                <w:rFonts w:asciiTheme="majorHAnsi" w:hAnsiTheme="majorHAnsi" w:cstheme="majorHAnsi"/>
              </w:rPr>
            </w:pPr>
          </w:p>
        </w:tc>
      </w:tr>
    </w:tbl>
    <w:p w14:paraId="6AD34CCA" w14:textId="17CCA34B" w:rsidR="00AC4AEB" w:rsidRPr="00261F13" w:rsidRDefault="00AC4AEB" w:rsidP="00AC4AEB">
      <w:pPr>
        <w:rPr>
          <w:rFonts w:asciiTheme="majorHAnsi" w:hAnsiTheme="majorHAnsi" w:cstheme="majorHAnsi"/>
          <w:b/>
          <w:sz w:val="36"/>
          <w:szCs w:val="36"/>
        </w:rPr>
      </w:pPr>
      <w:r w:rsidRPr="00261F13">
        <w:rPr>
          <w:rFonts w:asciiTheme="majorHAnsi" w:hAnsiTheme="majorHAnsi" w:cstheme="majorHAnsi"/>
          <w:b/>
          <w:sz w:val="36"/>
          <w:szCs w:val="36"/>
        </w:rPr>
        <w:lastRenderedPageBreak/>
        <w:t>Behaviour and attitudes</w:t>
      </w:r>
    </w:p>
    <w:tbl>
      <w:tblPr>
        <w:tblStyle w:val="TableGrid"/>
        <w:tblW w:w="15435" w:type="dxa"/>
        <w:tblLook w:val="04A0" w:firstRow="1" w:lastRow="0" w:firstColumn="1" w:lastColumn="0" w:noHBand="0" w:noVBand="1"/>
      </w:tblPr>
      <w:tblGrid>
        <w:gridCol w:w="2460"/>
        <w:gridCol w:w="3568"/>
        <w:gridCol w:w="1391"/>
        <w:gridCol w:w="1346"/>
        <w:gridCol w:w="4118"/>
        <w:gridCol w:w="2552"/>
      </w:tblGrid>
      <w:tr w:rsidR="002B1B99" w:rsidRPr="00261F13" w14:paraId="0A2AAA11" w14:textId="77777777" w:rsidTr="00AC4AEB">
        <w:trPr>
          <w:trHeight w:val="1098"/>
        </w:trPr>
        <w:tc>
          <w:tcPr>
            <w:tcW w:w="2460" w:type="dxa"/>
            <w:shd w:val="clear" w:color="auto" w:fill="BDD6EE" w:themeFill="accent1" w:themeFillTint="66"/>
          </w:tcPr>
          <w:p w14:paraId="4735DB4B" w14:textId="77777777" w:rsidR="00AC4AEB" w:rsidRPr="00261F13" w:rsidRDefault="00AC4AEB" w:rsidP="00C42E05">
            <w:pPr>
              <w:rPr>
                <w:rFonts w:asciiTheme="majorHAnsi" w:hAnsiTheme="majorHAnsi" w:cstheme="majorHAnsi"/>
                <w:b/>
              </w:rPr>
            </w:pPr>
            <w:r w:rsidRPr="00261F13">
              <w:rPr>
                <w:rFonts w:asciiTheme="majorHAnsi" w:hAnsiTheme="majorHAnsi" w:cstheme="majorHAnsi"/>
                <w:b/>
              </w:rPr>
              <w:t>Priority</w:t>
            </w:r>
          </w:p>
        </w:tc>
        <w:tc>
          <w:tcPr>
            <w:tcW w:w="3568" w:type="dxa"/>
            <w:shd w:val="clear" w:color="auto" w:fill="BDD6EE" w:themeFill="accent1" w:themeFillTint="66"/>
          </w:tcPr>
          <w:p w14:paraId="782A9419" w14:textId="77777777" w:rsidR="00AC4AEB" w:rsidRPr="00261F13" w:rsidRDefault="00AC4AEB" w:rsidP="00C42E05">
            <w:pPr>
              <w:rPr>
                <w:rFonts w:asciiTheme="majorHAnsi" w:hAnsiTheme="majorHAnsi" w:cstheme="majorHAnsi"/>
                <w:b/>
              </w:rPr>
            </w:pPr>
            <w:r w:rsidRPr="00261F13">
              <w:rPr>
                <w:rFonts w:asciiTheme="majorHAnsi" w:hAnsiTheme="majorHAnsi" w:cstheme="majorHAnsi"/>
                <w:b/>
              </w:rPr>
              <w:t>Action/tasks</w:t>
            </w:r>
          </w:p>
        </w:tc>
        <w:tc>
          <w:tcPr>
            <w:tcW w:w="1391" w:type="dxa"/>
            <w:shd w:val="clear" w:color="auto" w:fill="BDD6EE" w:themeFill="accent1" w:themeFillTint="66"/>
          </w:tcPr>
          <w:p w14:paraId="14808AB5" w14:textId="77777777" w:rsidR="00AC4AEB" w:rsidRPr="00261F13" w:rsidRDefault="00AC4AEB" w:rsidP="00C42E05">
            <w:pPr>
              <w:rPr>
                <w:rFonts w:asciiTheme="majorHAnsi" w:hAnsiTheme="majorHAnsi" w:cstheme="majorHAnsi"/>
                <w:b/>
              </w:rPr>
            </w:pPr>
            <w:r w:rsidRPr="00261F13">
              <w:rPr>
                <w:rFonts w:asciiTheme="majorHAnsi" w:hAnsiTheme="majorHAnsi" w:cstheme="majorHAnsi"/>
                <w:b/>
              </w:rPr>
              <w:t>Lead person/</w:t>
            </w:r>
          </w:p>
          <w:p w14:paraId="2255EC8A" w14:textId="77777777" w:rsidR="00AC4AEB" w:rsidRPr="00261F13" w:rsidRDefault="00AC4AEB" w:rsidP="00C42E05">
            <w:pPr>
              <w:rPr>
                <w:rFonts w:asciiTheme="majorHAnsi" w:hAnsiTheme="majorHAnsi" w:cstheme="majorHAnsi"/>
                <w:b/>
              </w:rPr>
            </w:pPr>
            <w:r w:rsidRPr="00261F13">
              <w:rPr>
                <w:rFonts w:asciiTheme="majorHAnsi" w:hAnsiTheme="majorHAnsi" w:cstheme="majorHAnsi"/>
                <w:b/>
              </w:rPr>
              <w:t>Other personnel</w:t>
            </w:r>
          </w:p>
        </w:tc>
        <w:tc>
          <w:tcPr>
            <w:tcW w:w="1346" w:type="dxa"/>
            <w:shd w:val="clear" w:color="auto" w:fill="BDD6EE" w:themeFill="accent1" w:themeFillTint="66"/>
          </w:tcPr>
          <w:p w14:paraId="5560391B" w14:textId="77777777" w:rsidR="00AC4AEB" w:rsidRPr="00261F13" w:rsidRDefault="00AC4AEB" w:rsidP="00C42E05">
            <w:pPr>
              <w:rPr>
                <w:rFonts w:asciiTheme="majorHAnsi" w:hAnsiTheme="majorHAnsi" w:cstheme="majorHAnsi"/>
                <w:b/>
              </w:rPr>
            </w:pPr>
            <w:r w:rsidRPr="00261F13">
              <w:rPr>
                <w:rFonts w:asciiTheme="majorHAnsi" w:hAnsiTheme="majorHAnsi" w:cstheme="majorHAnsi"/>
                <w:b/>
              </w:rPr>
              <w:t>Resources needed (if any) and cost</w:t>
            </w:r>
          </w:p>
        </w:tc>
        <w:tc>
          <w:tcPr>
            <w:tcW w:w="4118" w:type="dxa"/>
            <w:shd w:val="clear" w:color="auto" w:fill="BDD6EE" w:themeFill="accent1" w:themeFillTint="66"/>
          </w:tcPr>
          <w:p w14:paraId="677BABE1" w14:textId="77777777" w:rsidR="00AC4AEB" w:rsidRPr="00261F13" w:rsidRDefault="00AC4AEB" w:rsidP="00C42E05">
            <w:pPr>
              <w:rPr>
                <w:rFonts w:asciiTheme="majorHAnsi" w:hAnsiTheme="majorHAnsi" w:cstheme="majorHAnsi"/>
                <w:b/>
              </w:rPr>
            </w:pPr>
            <w:r w:rsidRPr="00261F13">
              <w:rPr>
                <w:rFonts w:asciiTheme="majorHAnsi" w:hAnsiTheme="majorHAnsi" w:cstheme="majorHAnsi"/>
                <w:b/>
              </w:rPr>
              <w:t xml:space="preserve">How objective </w:t>
            </w:r>
            <w:proofErr w:type="gramStart"/>
            <w:r w:rsidRPr="00261F13">
              <w:rPr>
                <w:rFonts w:asciiTheme="majorHAnsi" w:hAnsiTheme="majorHAnsi" w:cstheme="majorHAnsi"/>
                <w:b/>
              </w:rPr>
              <w:t>will be monitored</w:t>
            </w:r>
            <w:proofErr w:type="gramEnd"/>
            <w:r w:rsidRPr="00261F13">
              <w:rPr>
                <w:rFonts w:asciiTheme="majorHAnsi" w:hAnsiTheme="majorHAnsi" w:cstheme="majorHAnsi"/>
                <w:b/>
              </w:rPr>
              <w:t>- both internal and external monitoring.</w:t>
            </w:r>
          </w:p>
        </w:tc>
        <w:tc>
          <w:tcPr>
            <w:tcW w:w="2552" w:type="dxa"/>
            <w:shd w:val="clear" w:color="auto" w:fill="BDD6EE" w:themeFill="accent1" w:themeFillTint="66"/>
          </w:tcPr>
          <w:p w14:paraId="0E7DC63C" w14:textId="77777777" w:rsidR="00AC4AEB" w:rsidRPr="00261F13" w:rsidRDefault="00AC4AEB" w:rsidP="00C42E05">
            <w:pPr>
              <w:rPr>
                <w:rFonts w:asciiTheme="majorHAnsi" w:hAnsiTheme="majorHAnsi" w:cstheme="majorHAnsi"/>
                <w:b/>
              </w:rPr>
            </w:pPr>
            <w:r w:rsidRPr="00261F13">
              <w:rPr>
                <w:rFonts w:asciiTheme="majorHAnsi" w:hAnsiTheme="majorHAnsi" w:cstheme="majorHAnsi"/>
                <w:b/>
              </w:rPr>
              <w:t>Milestones/success criteria (rag rated)</w:t>
            </w:r>
          </w:p>
        </w:tc>
      </w:tr>
      <w:tr w:rsidR="00C249B8" w:rsidRPr="00261F13" w14:paraId="68671D13" w14:textId="77777777" w:rsidTr="00E61E06">
        <w:trPr>
          <w:trHeight w:val="850"/>
        </w:trPr>
        <w:tc>
          <w:tcPr>
            <w:tcW w:w="2460" w:type="dxa"/>
            <w:vMerge w:val="restart"/>
            <w:vAlign w:val="center"/>
          </w:tcPr>
          <w:p w14:paraId="7194865F" w14:textId="77777777" w:rsidR="00C249B8" w:rsidRPr="00261F13" w:rsidRDefault="00C249B8" w:rsidP="00201028">
            <w:pPr>
              <w:jc w:val="center"/>
              <w:rPr>
                <w:rFonts w:asciiTheme="majorHAnsi" w:hAnsiTheme="majorHAnsi" w:cstheme="majorHAnsi"/>
              </w:rPr>
            </w:pPr>
            <w:r w:rsidRPr="00261F13">
              <w:rPr>
                <w:rFonts w:asciiTheme="majorHAnsi" w:hAnsiTheme="majorHAnsi" w:cstheme="majorHAnsi"/>
                <w:sz w:val="21"/>
                <w:szCs w:val="21"/>
              </w:rPr>
              <w:t>Demonstrate the school’s commitment to high standards of behaviour across all settings by achieving the Lancashire Behaviour Quality Mark.</w:t>
            </w:r>
          </w:p>
          <w:p w14:paraId="12876EF4" w14:textId="77777777" w:rsidR="00C249B8" w:rsidRPr="00261F13" w:rsidRDefault="00C249B8" w:rsidP="00201028">
            <w:pPr>
              <w:jc w:val="center"/>
              <w:rPr>
                <w:rFonts w:asciiTheme="majorHAnsi" w:hAnsiTheme="majorHAnsi" w:cstheme="majorHAnsi"/>
              </w:rPr>
            </w:pPr>
            <w:r w:rsidRPr="00261F13">
              <w:rPr>
                <w:rFonts w:asciiTheme="majorHAnsi" w:hAnsiTheme="majorHAnsi" w:cstheme="majorHAnsi"/>
              </w:rPr>
              <w:t>Implement a consistent, school-wide behaviour curriculum across all year groups to embed high expectations and support positive behaviour.</w:t>
            </w:r>
          </w:p>
          <w:p w14:paraId="21CAFF7B" w14:textId="1865C01A" w:rsidR="00C249B8" w:rsidRPr="00261F13" w:rsidRDefault="00C249B8" w:rsidP="00201028">
            <w:pPr>
              <w:jc w:val="center"/>
              <w:rPr>
                <w:rFonts w:asciiTheme="majorHAnsi" w:hAnsiTheme="majorHAnsi" w:cstheme="majorHAnsi"/>
              </w:rPr>
            </w:pPr>
          </w:p>
        </w:tc>
        <w:tc>
          <w:tcPr>
            <w:tcW w:w="3568" w:type="dxa"/>
          </w:tcPr>
          <w:p w14:paraId="03B7D918" w14:textId="2E41AC7D" w:rsidR="00C249B8" w:rsidRPr="00261F13" w:rsidRDefault="00C249B8" w:rsidP="00201028">
            <w:pPr>
              <w:rPr>
                <w:rFonts w:asciiTheme="majorHAnsi" w:hAnsiTheme="majorHAnsi" w:cstheme="majorHAnsi"/>
              </w:rPr>
            </w:pPr>
            <w:r w:rsidRPr="00261F13">
              <w:rPr>
                <w:rFonts w:asciiTheme="majorHAnsi" w:hAnsiTheme="majorHAnsi" w:cstheme="majorHAnsi"/>
                <w:color w:val="000000"/>
                <w:position w:val="-3"/>
                <w:sz w:val="24"/>
                <w:szCs w:val="24"/>
              </w:rPr>
              <w:t>Conduct a comprehensive self-assessment against Lancashire Behaviour Quality Mark criteria</w:t>
            </w:r>
          </w:p>
        </w:tc>
        <w:tc>
          <w:tcPr>
            <w:tcW w:w="1391" w:type="dxa"/>
            <w:vMerge w:val="restart"/>
          </w:tcPr>
          <w:p w14:paraId="3F10252B" w14:textId="169C0272" w:rsidR="00C249B8" w:rsidRPr="00261F13" w:rsidRDefault="00C249B8" w:rsidP="00201028">
            <w:pPr>
              <w:rPr>
                <w:rFonts w:asciiTheme="majorHAnsi" w:hAnsiTheme="majorHAnsi" w:cstheme="majorHAnsi"/>
              </w:rPr>
            </w:pPr>
            <w:r w:rsidRPr="00261F13">
              <w:rPr>
                <w:rFonts w:asciiTheme="majorHAnsi" w:hAnsiTheme="majorHAnsi" w:cstheme="majorHAnsi"/>
                <w:color w:val="000000"/>
                <w:position w:val="-3"/>
                <w:sz w:val="24"/>
                <w:szCs w:val="24"/>
              </w:rPr>
              <w:t>Behaviour Lead, SLT, Staff</w:t>
            </w:r>
          </w:p>
        </w:tc>
        <w:tc>
          <w:tcPr>
            <w:tcW w:w="1346" w:type="dxa"/>
            <w:vMerge w:val="restart"/>
          </w:tcPr>
          <w:p w14:paraId="696EA5FB" w14:textId="49A692B5" w:rsidR="00C249B8" w:rsidRPr="00261F13" w:rsidRDefault="00C249B8" w:rsidP="00201028">
            <w:pPr>
              <w:rPr>
                <w:rFonts w:asciiTheme="majorHAnsi" w:hAnsiTheme="majorHAnsi" w:cstheme="majorHAnsi"/>
              </w:rPr>
            </w:pPr>
            <w:r w:rsidRPr="00261F13">
              <w:rPr>
                <w:rFonts w:asciiTheme="majorHAnsi" w:hAnsiTheme="majorHAnsi" w:cstheme="majorHAnsi"/>
              </w:rPr>
              <w:t>BQM training and support</w:t>
            </w:r>
          </w:p>
        </w:tc>
        <w:tc>
          <w:tcPr>
            <w:tcW w:w="4118" w:type="dxa"/>
          </w:tcPr>
          <w:p w14:paraId="54E27356" w14:textId="216C88C9" w:rsidR="009F2320" w:rsidRPr="00261F13" w:rsidRDefault="009F2320" w:rsidP="00201028">
            <w:pPr>
              <w:rPr>
                <w:rFonts w:asciiTheme="majorHAnsi" w:hAnsiTheme="majorHAnsi" w:cstheme="majorHAnsi"/>
              </w:rPr>
            </w:pPr>
            <w:r w:rsidRPr="00261F13">
              <w:rPr>
                <w:rFonts w:asciiTheme="majorHAnsi" w:hAnsiTheme="majorHAnsi" w:cstheme="majorHAnsi"/>
              </w:rPr>
              <w:t>BQM audit to be completed with behaviour leads</w:t>
            </w:r>
          </w:p>
        </w:tc>
        <w:tc>
          <w:tcPr>
            <w:tcW w:w="2552" w:type="dxa"/>
            <w:vAlign w:val="center"/>
          </w:tcPr>
          <w:p w14:paraId="0E6F8C54" w14:textId="76F5A4E4" w:rsidR="00C249B8" w:rsidRPr="00261F13" w:rsidRDefault="00C249B8" w:rsidP="00201028">
            <w:pPr>
              <w:rPr>
                <w:rFonts w:asciiTheme="majorHAnsi" w:hAnsiTheme="majorHAnsi" w:cstheme="majorHAnsi"/>
              </w:rPr>
            </w:pPr>
            <w:r w:rsidRPr="00261F13">
              <w:rPr>
                <w:rFonts w:asciiTheme="majorHAnsi" w:hAnsiTheme="majorHAnsi" w:cstheme="majorHAnsi"/>
                <w:color w:val="000000"/>
                <w:position w:val="-3"/>
                <w:sz w:val="24"/>
                <w:szCs w:val="24"/>
              </w:rPr>
              <w:t>- Completed self-assessment report</w:t>
            </w:r>
            <w:r w:rsidRPr="00261F13">
              <w:rPr>
                <w:rFonts w:asciiTheme="majorHAnsi" w:hAnsiTheme="majorHAnsi" w:cstheme="majorHAnsi"/>
                <w:color w:val="000000"/>
                <w:position w:val="-3"/>
                <w:sz w:val="24"/>
                <w:szCs w:val="24"/>
              </w:rPr>
              <w:br/>
              <w:t>- Identified strengths and areas for development</w:t>
            </w:r>
          </w:p>
        </w:tc>
      </w:tr>
      <w:tr w:rsidR="00C249B8" w:rsidRPr="00261F13" w14:paraId="271039B2" w14:textId="77777777" w:rsidTr="00E61E06">
        <w:trPr>
          <w:trHeight w:val="850"/>
        </w:trPr>
        <w:tc>
          <w:tcPr>
            <w:tcW w:w="2460" w:type="dxa"/>
            <w:vMerge/>
            <w:vAlign w:val="center"/>
          </w:tcPr>
          <w:p w14:paraId="56D34256" w14:textId="77777777" w:rsidR="00C249B8" w:rsidRPr="00261F13" w:rsidRDefault="00C249B8" w:rsidP="00201028">
            <w:pPr>
              <w:jc w:val="center"/>
              <w:rPr>
                <w:rFonts w:asciiTheme="majorHAnsi" w:hAnsiTheme="majorHAnsi" w:cstheme="majorHAnsi"/>
              </w:rPr>
            </w:pPr>
          </w:p>
        </w:tc>
        <w:tc>
          <w:tcPr>
            <w:tcW w:w="3568" w:type="dxa"/>
          </w:tcPr>
          <w:p w14:paraId="01A4AE52" w14:textId="1407975F" w:rsidR="00C249B8" w:rsidRPr="00261F13" w:rsidRDefault="00C249B8" w:rsidP="00201028">
            <w:pPr>
              <w:rPr>
                <w:rFonts w:asciiTheme="majorHAnsi" w:hAnsiTheme="majorHAnsi" w:cstheme="majorHAnsi"/>
              </w:rPr>
            </w:pPr>
            <w:r w:rsidRPr="00261F13">
              <w:rPr>
                <w:rFonts w:asciiTheme="majorHAnsi" w:hAnsiTheme="majorHAnsi" w:cstheme="majorHAnsi"/>
                <w:color w:val="000000"/>
                <w:position w:val="-3"/>
                <w:sz w:val="24"/>
                <w:szCs w:val="24"/>
              </w:rPr>
              <w:t>Develop an action plan to address gaps identified in the self-assessment</w:t>
            </w:r>
          </w:p>
        </w:tc>
        <w:tc>
          <w:tcPr>
            <w:tcW w:w="1391" w:type="dxa"/>
            <w:vMerge/>
          </w:tcPr>
          <w:p w14:paraId="25C0216F" w14:textId="77777777" w:rsidR="00C249B8" w:rsidRPr="00261F13" w:rsidRDefault="00C249B8" w:rsidP="00201028">
            <w:pPr>
              <w:rPr>
                <w:rFonts w:asciiTheme="majorHAnsi" w:hAnsiTheme="majorHAnsi" w:cstheme="majorHAnsi"/>
              </w:rPr>
            </w:pPr>
          </w:p>
        </w:tc>
        <w:tc>
          <w:tcPr>
            <w:tcW w:w="1346" w:type="dxa"/>
            <w:vMerge/>
          </w:tcPr>
          <w:p w14:paraId="56CF6828" w14:textId="77777777" w:rsidR="00C249B8" w:rsidRPr="00261F13" w:rsidRDefault="00C249B8" w:rsidP="00201028">
            <w:pPr>
              <w:rPr>
                <w:rFonts w:asciiTheme="majorHAnsi" w:hAnsiTheme="majorHAnsi" w:cstheme="majorHAnsi"/>
              </w:rPr>
            </w:pPr>
          </w:p>
        </w:tc>
        <w:tc>
          <w:tcPr>
            <w:tcW w:w="4118" w:type="dxa"/>
          </w:tcPr>
          <w:p w14:paraId="6DDB9AC9" w14:textId="2C70F6FB" w:rsidR="00C249B8" w:rsidRPr="00261F13" w:rsidRDefault="0022011A" w:rsidP="00201028">
            <w:pPr>
              <w:rPr>
                <w:rFonts w:asciiTheme="majorHAnsi" w:hAnsiTheme="majorHAnsi" w:cstheme="majorHAnsi"/>
              </w:rPr>
            </w:pPr>
            <w:r w:rsidRPr="00261F13">
              <w:rPr>
                <w:rFonts w:asciiTheme="majorHAnsi" w:hAnsiTheme="majorHAnsi" w:cstheme="majorHAnsi"/>
              </w:rPr>
              <w:t>Action plan created and shared with stakeholders.</w:t>
            </w:r>
          </w:p>
        </w:tc>
        <w:tc>
          <w:tcPr>
            <w:tcW w:w="2552" w:type="dxa"/>
            <w:vAlign w:val="center"/>
          </w:tcPr>
          <w:p w14:paraId="1CCE07DC" w14:textId="48C3C4E0" w:rsidR="00C249B8" w:rsidRPr="00261F13" w:rsidRDefault="00C249B8" w:rsidP="00201028">
            <w:pPr>
              <w:rPr>
                <w:rFonts w:asciiTheme="majorHAnsi" w:hAnsiTheme="majorHAnsi" w:cstheme="majorHAnsi"/>
              </w:rPr>
            </w:pPr>
            <w:r w:rsidRPr="00261F13">
              <w:rPr>
                <w:rFonts w:asciiTheme="majorHAnsi" w:hAnsiTheme="majorHAnsi" w:cstheme="majorHAnsi"/>
                <w:color w:val="000000"/>
                <w:position w:val="-3"/>
                <w:sz w:val="24"/>
                <w:szCs w:val="24"/>
              </w:rPr>
              <w:t>- Action plan approved by SLT and Governors</w:t>
            </w:r>
            <w:r w:rsidRPr="00261F13">
              <w:rPr>
                <w:rFonts w:asciiTheme="majorHAnsi" w:hAnsiTheme="majorHAnsi" w:cstheme="majorHAnsi"/>
                <w:color w:val="000000"/>
                <w:position w:val="-3"/>
                <w:sz w:val="24"/>
                <w:szCs w:val="24"/>
              </w:rPr>
              <w:br/>
              <w:t>- Clear targets linked to LBQM standards</w:t>
            </w:r>
          </w:p>
        </w:tc>
      </w:tr>
      <w:tr w:rsidR="00C249B8" w:rsidRPr="00261F13" w14:paraId="1514B7EE" w14:textId="77777777" w:rsidTr="00E61E06">
        <w:trPr>
          <w:trHeight w:val="818"/>
        </w:trPr>
        <w:tc>
          <w:tcPr>
            <w:tcW w:w="2460" w:type="dxa"/>
            <w:vMerge/>
            <w:vAlign w:val="center"/>
          </w:tcPr>
          <w:p w14:paraId="3482330A" w14:textId="77777777" w:rsidR="00C249B8" w:rsidRPr="00261F13" w:rsidRDefault="00C249B8" w:rsidP="00201028">
            <w:pPr>
              <w:jc w:val="center"/>
              <w:rPr>
                <w:rFonts w:asciiTheme="majorHAnsi" w:hAnsiTheme="majorHAnsi" w:cstheme="majorHAnsi"/>
              </w:rPr>
            </w:pPr>
          </w:p>
        </w:tc>
        <w:tc>
          <w:tcPr>
            <w:tcW w:w="3568" w:type="dxa"/>
          </w:tcPr>
          <w:p w14:paraId="732DC483" w14:textId="339EC395" w:rsidR="00C249B8" w:rsidRPr="00261F13" w:rsidRDefault="00C249B8" w:rsidP="00201028">
            <w:pPr>
              <w:rPr>
                <w:rFonts w:asciiTheme="majorHAnsi" w:hAnsiTheme="majorHAnsi" w:cstheme="majorHAnsi"/>
              </w:rPr>
            </w:pPr>
            <w:r w:rsidRPr="00261F13">
              <w:rPr>
                <w:rFonts w:asciiTheme="majorHAnsi" w:hAnsiTheme="majorHAnsi" w:cstheme="majorHAnsi"/>
                <w:color w:val="000000"/>
                <w:position w:val="-3"/>
                <w:sz w:val="24"/>
                <w:szCs w:val="24"/>
              </w:rPr>
              <w:t>Deliver targeted staff training addressing identified behaviour management areas</w:t>
            </w:r>
          </w:p>
        </w:tc>
        <w:tc>
          <w:tcPr>
            <w:tcW w:w="1391" w:type="dxa"/>
            <w:vMerge/>
          </w:tcPr>
          <w:p w14:paraId="3DD8C636" w14:textId="77777777" w:rsidR="00C249B8" w:rsidRPr="00261F13" w:rsidRDefault="00C249B8" w:rsidP="00201028">
            <w:pPr>
              <w:rPr>
                <w:rFonts w:asciiTheme="majorHAnsi" w:hAnsiTheme="majorHAnsi" w:cstheme="majorHAnsi"/>
              </w:rPr>
            </w:pPr>
          </w:p>
        </w:tc>
        <w:tc>
          <w:tcPr>
            <w:tcW w:w="1346" w:type="dxa"/>
            <w:vMerge/>
          </w:tcPr>
          <w:p w14:paraId="4038D052" w14:textId="77777777" w:rsidR="00C249B8" w:rsidRPr="00261F13" w:rsidRDefault="00C249B8" w:rsidP="00201028">
            <w:pPr>
              <w:rPr>
                <w:rFonts w:asciiTheme="majorHAnsi" w:hAnsiTheme="majorHAnsi" w:cstheme="majorHAnsi"/>
              </w:rPr>
            </w:pPr>
          </w:p>
        </w:tc>
        <w:tc>
          <w:tcPr>
            <w:tcW w:w="4118" w:type="dxa"/>
          </w:tcPr>
          <w:p w14:paraId="66BFB8E0" w14:textId="7203E69F" w:rsidR="0022011A" w:rsidRPr="00261F13" w:rsidRDefault="0022011A" w:rsidP="00201028">
            <w:pPr>
              <w:rPr>
                <w:rFonts w:asciiTheme="majorHAnsi" w:hAnsiTheme="majorHAnsi" w:cstheme="majorHAnsi"/>
              </w:rPr>
            </w:pPr>
            <w:r w:rsidRPr="00261F13">
              <w:rPr>
                <w:rFonts w:asciiTheme="majorHAnsi" w:hAnsiTheme="majorHAnsi" w:cstheme="majorHAnsi"/>
              </w:rPr>
              <w:t xml:space="preserve">Information from audit to </w:t>
            </w:r>
            <w:proofErr w:type="gramStart"/>
            <w:r w:rsidRPr="00261F13">
              <w:rPr>
                <w:rFonts w:asciiTheme="majorHAnsi" w:hAnsiTheme="majorHAnsi" w:cstheme="majorHAnsi"/>
              </w:rPr>
              <w:t>be used</w:t>
            </w:r>
            <w:proofErr w:type="gramEnd"/>
            <w:r w:rsidRPr="00261F13">
              <w:rPr>
                <w:rFonts w:asciiTheme="majorHAnsi" w:hAnsiTheme="majorHAnsi" w:cstheme="majorHAnsi"/>
              </w:rPr>
              <w:t xml:space="preserve"> to effectively plan CPD.</w:t>
            </w:r>
          </w:p>
          <w:p w14:paraId="7E106BDB" w14:textId="60D75D5E" w:rsidR="0022011A" w:rsidRPr="00261F13" w:rsidRDefault="00360610" w:rsidP="00201028">
            <w:pPr>
              <w:rPr>
                <w:rFonts w:asciiTheme="majorHAnsi" w:hAnsiTheme="majorHAnsi" w:cstheme="majorHAnsi"/>
              </w:rPr>
            </w:pPr>
            <w:proofErr w:type="spellStart"/>
            <w:r w:rsidRPr="00261F13">
              <w:rPr>
                <w:rFonts w:asciiTheme="majorHAnsi" w:hAnsiTheme="majorHAnsi" w:cstheme="majorHAnsi"/>
              </w:rPr>
              <w:t>Hywell</w:t>
            </w:r>
            <w:proofErr w:type="spellEnd"/>
            <w:r w:rsidRPr="00261F13">
              <w:rPr>
                <w:rFonts w:asciiTheme="majorHAnsi" w:hAnsiTheme="majorHAnsi" w:cstheme="majorHAnsi"/>
              </w:rPr>
              <w:t xml:space="preserve"> Roberts- </w:t>
            </w:r>
            <w:proofErr w:type="spellStart"/>
            <w:r w:rsidRPr="00261F13">
              <w:rPr>
                <w:rFonts w:asciiTheme="majorHAnsi" w:hAnsiTheme="majorHAnsi" w:cstheme="majorHAnsi"/>
              </w:rPr>
              <w:t>Botherdness</w:t>
            </w:r>
            <w:proofErr w:type="spellEnd"/>
          </w:p>
          <w:p w14:paraId="5E9CB74C" w14:textId="38B52545" w:rsidR="00360610" w:rsidRPr="00261F13" w:rsidRDefault="00360610" w:rsidP="00201028">
            <w:pPr>
              <w:rPr>
                <w:rFonts w:asciiTheme="majorHAnsi" w:hAnsiTheme="majorHAnsi" w:cstheme="majorHAnsi"/>
              </w:rPr>
            </w:pPr>
            <w:r w:rsidRPr="00261F13">
              <w:rPr>
                <w:rFonts w:asciiTheme="majorHAnsi" w:hAnsiTheme="majorHAnsi" w:cstheme="majorHAnsi"/>
              </w:rPr>
              <w:t>De-escalation strategies</w:t>
            </w:r>
          </w:p>
        </w:tc>
        <w:tc>
          <w:tcPr>
            <w:tcW w:w="2552" w:type="dxa"/>
            <w:vAlign w:val="center"/>
          </w:tcPr>
          <w:p w14:paraId="3D30D2D3" w14:textId="19649D91" w:rsidR="00C249B8" w:rsidRPr="00261F13" w:rsidRDefault="00C249B8" w:rsidP="00201028">
            <w:pPr>
              <w:rPr>
                <w:rFonts w:asciiTheme="majorHAnsi" w:hAnsiTheme="majorHAnsi" w:cstheme="majorHAnsi"/>
              </w:rPr>
            </w:pPr>
            <w:r w:rsidRPr="00261F13">
              <w:rPr>
                <w:rFonts w:asciiTheme="majorHAnsi" w:hAnsiTheme="majorHAnsi" w:cstheme="majorHAnsi"/>
                <w:color w:val="000000"/>
                <w:position w:val="-3"/>
                <w:sz w:val="24"/>
                <w:szCs w:val="24"/>
              </w:rPr>
              <w:t>- 100% staff trained</w:t>
            </w:r>
            <w:r w:rsidRPr="00261F13">
              <w:rPr>
                <w:rFonts w:asciiTheme="majorHAnsi" w:hAnsiTheme="majorHAnsi" w:cstheme="majorHAnsi"/>
                <w:color w:val="000000"/>
                <w:position w:val="-3"/>
                <w:sz w:val="24"/>
                <w:szCs w:val="24"/>
              </w:rPr>
              <w:br/>
              <w:t>- Positive staff feedback on training relevance and confidence</w:t>
            </w:r>
          </w:p>
        </w:tc>
      </w:tr>
      <w:tr w:rsidR="00360610" w:rsidRPr="00261F13" w14:paraId="1206C596" w14:textId="77777777" w:rsidTr="00BE3A6C">
        <w:trPr>
          <w:trHeight w:val="850"/>
        </w:trPr>
        <w:tc>
          <w:tcPr>
            <w:tcW w:w="2460" w:type="dxa"/>
            <w:vMerge w:val="restart"/>
            <w:vAlign w:val="center"/>
          </w:tcPr>
          <w:p w14:paraId="67B13606" w14:textId="5CBA30A6" w:rsidR="00360610" w:rsidRPr="00261F13" w:rsidRDefault="00360610" w:rsidP="00856CD6">
            <w:pPr>
              <w:jc w:val="center"/>
              <w:rPr>
                <w:rFonts w:asciiTheme="majorHAnsi" w:hAnsiTheme="majorHAnsi" w:cstheme="majorHAnsi"/>
              </w:rPr>
            </w:pPr>
            <w:r w:rsidRPr="00261F13">
              <w:rPr>
                <w:rFonts w:asciiTheme="majorHAnsi" w:hAnsiTheme="majorHAnsi" w:cstheme="majorHAnsi"/>
              </w:rPr>
              <w:t>Implement a consistent, school-wide behaviour curriculum across all year groups to embed high expectations and support positive behaviour.</w:t>
            </w:r>
          </w:p>
          <w:p w14:paraId="56E0DFAE" w14:textId="70B84162" w:rsidR="00360610" w:rsidRPr="00261F13" w:rsidRDefault="00360610" w:rsidP="00856CD6">
            <w:pPr>
              <w:jc w:val="center"/>
              <w:rPr>
                <w:rFonts w:asciiTheme="majorHAnsi" w:hAnsiTheme="majorHAnsi" w:cstheme="majorHAnsi"/>
              </w:rPr>
            </w:pPr>
          </w:p>
        </w:tc>
        <w:tc>
          <w:tcPr>
            <w:tcW w:w="3568" w:type="dxa"/>
          </w:tcPr>
          <w:p w14:paraId="0BF1F539" w14:textId="1509BD30" w:rsidR="00360610" w:rsidRPr="00261F13" w:rsidRDefault="00360610" w:rsidP="00856CD6">
            <w:pPr>
              <w:rPr>
                <w:rFonts w:asciiTheme="majorHAnsi" w:hAnsiTheme="majorHAnsi" w:cstheme="majorHAnsi"/>
              </w:rPr>
            </w:pPr>
            <w:r w:rsidRPr="00261F13">
              <w:rPr>
                <w:rFonts w:asciiTheme="majorHAnsi" w:hAnsiTheme="majorHAnsi" w:cstheme="majorHAnsi"/>
                <w:color w:val="000000"/>
                <w:position w:val="-3"/>
                <w:sz w:val="24"/>
                <w:szCs w:val="24"/>
              </w:rPr>
              <w:t>Develop and deliver training sessions for all staff on the consistent application of the behaviour curriculum</w:t>
            </w:r>
          </w:p>
        </w:tc>
        <w:tc>
          <w:tcPr>
            <w:tcW w:w="1391" w:type="dxa"/>
            <w:vMerge w:val="restart"/>
          </w:tcPr>
          <w:p w14:paraId="5C594B78" w14:textId="2B8C9A6E" w:rsidR="00360610" w:rsidRPr="00261F13" w:rsidRDefault="00360610" w:rsidP="00856CD6">
            <w:pPr>
              <w:rPr>
                <w:rFonts w:asciiTheme="majorHAnsi" w:hAnsiTheme="majorHAnsi" w:cstheme="majorHAnsi"/>
              </w:rPr>
            </w:pPr>
            <w:r w:rsidRPr="00261F13">
              <w:rPr>
                <w:rFonts w:asciiTheme="majorHAnsi" w:hAnsiTheme="majorHAnsi" w:cstheme="majorHAnsi"/>
                <w:color w:val="000000"/>
                <w:position w:val="-3"/>
                <w:sz w:val="24"/>
                <w:szCs w:val="24"/>
              </w:rPr>
              <w:t>Behaviour Lead, SLT, Staff</w:t>
            </w:r>
          </w:p>
        </w:tc>
        <w:tc>
          <w:tcPr>
            <w:tcW w:w="1346" w:type="dxa"/>
            <w:vMerge w:val="restart"/>
          </w:tcPr>
          <w:p w14:paraId="68B12A89" w14:textId="77777777" w:rsidR="00360610" w:rsidRPr="00261F13" w:rsidRDefault="00360610" w:rsidP="00856CD6">
            <w:pPr>
              <w:rPr>
                <w:rFonts w:asciiTheme="majorHAnsi" w:hAnsiTheme="majorHAnsi" w:cstheme="majorHAnsi"/>
              </w:rPr>
            </w:pPr>
          </w:p>
        </w:tc>
        <w:tc>
          <w:tcPr>
            <w:tcW w:w="4118" w:type="dxa"/>
          </w:tcPr>
          <w:p w14:paraId="6FB9B1D8" w14:textId="0436E0B9" w:rsidR="00360610" w:rsidRPr="00261F13" w:rsidRDefault="007A74E0" w:rsidP="00856CD6">
            <w:pPr>
              <w:rPr>
                <w:rFonts w:asciiTheme="majorHAnsi" w:hAnsiTheme="majorHAnsi" w:cstheme="majorHAnsi"/>
              </w:rPr>
            </w:pPr>
            <w:r w:rsidRPr="00261F13">
              <w:rPr>
                <w:rFonts w:asciiTheme="majorHAnsi" w:hAnsiTheme="majorHAnsi" w:cstheme="majorHAnsi"/>
              </w:rPr>
              <w:t xml:space="preserve">Monitoring of the behaviour curriculum through lesson observations and book looks. </w:t>
            </w:r>
          </w:p>
        </w:tc>
        <w:tc>
          <w:tcPr>
            <w:tcW w:w="2552" w:type="dxa"/>
            <w:vAlign w:val="center"/>
          </w:tcPr>
          <w:p w14:paraId="41E890C6" w14:textId="07D5C225" w:rsidR="00360610" w:rsidRPr="00261F13" w:rsidRDefault="00360610" w:rsidP="00856CD6">
            <w:pPr>
              <w:rPr>
                <w:rFonts w:asciiTheme="majorHAnsi" w:hAnsiTheme="majorHAnsi" w:cstheme="majorHAnsi"/>
              </w:rPr>
            </w:pPr>
            <w:r w:rsidRPr="00261F13">
              <w:rPr>
                <w:rFonts w:asciiTheme="majorHAnsi" w:hAnsiTheme="majorHAnsi" w:cstheme="majorHAnsi"/>
                <w:color w:val="000000"/>
                <w:position w:val="-3"/>
                <w:sz w:val="24"/>
                <w:szCs w:val="24"/>
              </w:rPr>
              <w:t>- Revised behaviour curriculum document approved</w:t>
            </w:r>
            <w:r w:rsidRPr="00261F13">
              <w:rPr>
                <w:rFonts w:asciiTheme="majorHAnsi" w:hAnsiTheme="majorHAnsi" w:cstheme="majorHAnsi"/>
                <w:color w:val="000000"/>
                <w:position w:val="-3"/>
                <w:sz w:val="24"/>
                <w:szCs w:val="24"/>
              </w:rPr>
              <w:br/>
              <w:t>- Curriculum mapped across year groups</w:t>
            </w:r>
          </w:p>
        </w:tc>
      </w:tr>
      <w:tr w:rsidR="00360610" w:rsidRPr="00261F13" w14:paraId="0ABD9A2E" w14:textId="77777777" w:rsidTr="00BE3A6C">
        <w:trPr>
          <w:trHeight w:val="850"/>
        </w:trPr>
        <w:tc>
          <w:tcPr>
            <w:tcW w:w="2460" w:type="dxa"/>
            <w:vMerge/>
            <w:vAlign w:val="center"/>
          </w:tcPr>
          <w:p w14:paraId="28D6D42D" w14:textId="77777777" w:rsidR="00360610" w:rsidRPr="00261F13" w:rsidRDefault="00360610" w:rsidP="00856CD6">
            <w:pPr>
              <w:jc w:val="center"/>
              <w:rPr>
                <w:rFonts w:asciiTheme="majorHAnsi" w:hAnsiTheme="majorHAnsi" w:cstheme="majorHAnsi"/>
              </w:rPr>
            </w:pPr>
          </w:p>
        </w:tc>
        <w:tc>
          <w:tcPr>
            <w:tcW w:w="3568" w:type="dxa"/>
            <w:vAlign w:val="center"/>
          </w:tcPr>
          <w:p w14:paraId="54967D2A" w14:textId="1513A8C9" w:rsidR="00360610" w:rsidRPr="00261F13" w:rsidRDefault="00360610" w:rsidP="00856CD6">
            <w:pPr>
              <w:rPr>
                <w:rFonts w:asciiTheme="majorHAnsi" w:hAnsiTheme="majorHAnsi" w:cstheme="majorHAnsi"/>
              </w:rPr>
            </w:pPr>
            <w:r w:rsidRPr="00261F13">
              <w:rPr>
                <w:rFonts w:asciiTheme="majorHAnsi" w:hAnsiTheme="majorHAnsi" w:cstheme="majorHAnsi"/>
                <w:color w:val="000000"/>
                <w:position w:val="-3"/>
                <w:sz w:val="24"/>
                <w:szCs w:val="24"/>
              </w:rPr>
              <w:t>Establish a consistent system for recognising and rewarding positive behaviour aligned to the curriculum</w:t>
            </w:r>
          </w:p>
        </w:tc>
        <w:tc>
          <w:tcPr>
            <w:tcW w:w="1391" w:type="dxa"/>
            <w:vMerge/>
          </w:tcPr>
          <w:p w14:paraId="2C4CA4A7" w14:textId="77777777" w:rsidR="00360610" w:rsidRPr="00261F13" w:rsidRDefault="00360610" w:rsidP="00856CD6">
            <w:pPr>
              <w:rPr>
                <w:rFonts w:asciiTheme="majorHAnsi" w:hAnsiTheme="majorHAnsi" w:cstheme="majorHAnsi"/>
              </w:rPr>
            </w:pPr>
          </w:p>
        </w:tc>
        <w:tc>
          <w:tcPr>
            <w:tcW w:w="1346" w:type="dxa"/>
            <w:vMerge/>
          </w:tcPr>
          <w:p w14:paraId="13555FD4" w14:textId="77777777" w:rsidR="00360610" w:rsidRPr="00261F13" w:rsidRDefault="00360610" w:rsidP="00856CD6">
            <w:pPr>
              <w:rPr>
                <w:rFonts w:asciiTheme="majorHAnsi" w:hAnsiTheme="majorHAnsi" w:cstheme="majorHAnsi"/>
              </w:rPr>
            </w:pPr>
          </w:p>
        </w:tc>
        <w:tc>
          <w:tcPr>
            <w:tcW w:w="4118" w:type="dxa"/>
          </w:tcPr>
          <w:p w14:paraId="31060F83" w14:textId="6DBF8F24" w:rsidR="00360610" w:rsidRPr="00261F13" w:rsidRDefault="004C1DE1" w:rsidP="00856CD6">
            <w:pPr>
              <w:rPr>
                <w:rFonts w:asciiTheme="majorHAnsi" w:hAnsiTheme="majorHAnsi" w:cstheme="majorHAnsi"/>
              </w:rPr>
            </w:pPr>
            <w:r w:rsidRPr="00261F13">
              <w:rPr>
                <w:rFonts w:asciiTheme="majorHAnsi" w:hAnsiTheme="majorHAnsi" w:cstheme="majorHAnsi"/>
              </w:rPr>
              <w:t xml:space="preserve">Introduction of </w:t>
            </w:r>
            <w:r w:rsidR="007A74E0" w:rsidRPr="00261F13">
              <w:rPr>
                <w:rFonts w:asciiTheme="majorHAnsi" w:hAnsiTheme="majorHAnsi" w:cstheme="majorHAnsi"/>
              </w:rPr>
              <w:t>CARE</w:t>
            </w:r>
            <w:r w:rsidRPr="00261F13">
              <w:rPr>
                <w:rFonts w:asciiTheme="majorHAnsi" w:hAnsiTheme="majorHAnsi" w:cstheme="majorHAnsi"/>
              </w:rPr>
              <w:t xml:space="preserve"> values</w:t>
            </w:r>
            <w:r w:rsidR="007A74E0" w:rsidRPr="00261F13">
              <w:rPr>
                <w:rFonts w:asciiTheme="majorHAnsi" w:hAnsiTheme="majorHAnsi" w:cstheme="majorHAnsi"/>
              </w:rPr>
              <w:t xml:space="preserve">- </w:t>
            </w:r>
          </w:p>
          <w:p w14:paraId="55F34A0D" w14:textId="78EE5453" w:rsidR="007A74E0" w:rsidRPr="00261F13" w:rsidRDefault="007A74E0" w:rsidP="00856CD6">
            <w:pPr>
              <w:rPr>
                <w:rFonts w:asciiTheme="majorHAnsi" w:hAnsiTheme="majorHAnsi" w:cstheme="majorHAnsi"/>
              </w:rPr>
            </w:pPr>
            <w:r w:rsidRPr="00261F13">
              <w:rPr>
                <w:rFonts w:asciiTheme="majorHAnsi" w:hAnsiTheme="majorHAnsi" w:cstheme="majorHAnsi"/>
              </w:rPr>
              <w:t>Confident Colin</w:t>
            </w:r>
          </w:p>
          <w:p w14:paraId="281D9D36" w14:textId="10399C3A" w:rsidR="007A74E0" w:rsidRPr="00261F13" w:rsidRDefault="007A74E0" w:rsidP="00856CD6">
            <w:pPr>
              <w:rPr>
                <w:rFonts w:asciiTheme="majorHAnsi" w:hAnsiTheme="majorHAnsi" w:cstheme="majorHAnsi"/>
              </w:rPr>
            </w:pPr>
            <w:r w:rsidRPr="00261F13">
              <w:rPr>
                <w:rFonts w:asciiTheme="majorHAnsi" w:hAnsiTheme="majorHAnsi" w:cstheme="majorHAnsi"/>
              </w:rPr>
              <w:t>Acce</w:t>
            </w:r>
            <w:r w:rsidR="00A45720" w:rsidRPr="00261F13">
              <w:rPr>
                <w:rFonts w:asciiTheme="majorHAnsi" w:hAnsiTheme="majorHAnsi" w:cstheme="majorHAnsi"/>
              </w:rPr>
              <w:t>pting Alice</w:t>
            </w:r>
          </w:p>
          <w:p w14:paraId="591252FB" w14:textId="565A2834" w:rsidR="00F650D2" w:rsidRPr="00261F13" w:rsidRDefault="00F650D2" w:rsidP="00856CD6">
            <w:pPr>
              <w:rPr>
                <w:rFonts w:asciiTheme="majorHAnsi" w:hAnsiTheme="majorHAnsi" w:cstheme="majorHAnsi"/>
              </w:rPr>
            </w:pPr>
            <w:r w:rsidRPr="00261F13">
              <w:rPr>
                <w:rFonts w:asciiTheme="majorHAnsi" w:hAnsiTheme="majorHAnsi" w:cstheme="majorHAnsi"/>
              </w:rPr>
              <w:t>Resilient Rachel</w:t>
            </w:r>
          </w:p>
          <w:p w14:paraId="66340C27" w14:textId="3D28C039" w:rsidR="00F650D2" w:rsidRPr="00261F13" w:rsidRDefault="00F650D2" w:rsidP="00856CD6">
            <w:pPr>
              <w:rPr>
                <w:rFonts w:asciiTheme="majorHAnsi" w:hAnsiTheme="majorHAnsi" w:cstheme="majorHAnsi"/>
              </w:rPr>
            </w:pPr>
            <w:r w:rsidRPr="00261F13">
              <w:rPr>
                <w:rFonts w:asciiTheme="majorHAnsi" w:hAnsiTheme="majorHAnsi" w:cstheme="majorHAnsi"/>
              </w:rPr>
              <w:t>Enjoyment Eric</w:t>
            </w:r>
          </w:p>
          <w:p w14:paraId="4B130489" w14:textId="0CC02908" w:rsidR="00A45720" w:rsidRPr="00261F13" w:rsidRDefault="00A45720" w:rsidP="00856CD6">
            <w:pPr>
              <w:rPr>
                <w:rFonts w:asciiTheme="majorHAnsi" w:hAnsiTheme="majorHAnsi" w:cstheme="majorHAnsi"/>
              </w:rPr>
            </w:pPr>
          </w:p>
          <w:p w14:paraId="4D4A1498" w14:textId="615A0B05" w:rsidR="00F90AD9" w:rsidRPr="00261F13" w:rsidRDefault="00F90AD9" w:rsidP="00856CD6">
            <w:pPr>
              <w:rPr>
                <w:rFonts w:asciiTheme="majorHAnsi" w:hAnsiTheme="majorHAnsi" w:cstheme="majorHAnsi"/>
              </w:rPr>
            </w:pPr>
            <w:r w:rsidRPr="00261F13">
              <w:rPr>
                <w:rFonts w:asciiTheme="majorHAnsi" w:hAnsiTheme="majorHAnsi" w:cstheme="majorHAnsi"/>
              </w:rPr>
              <w:t xml:space="preserve">Monitor </w:t>
            </w:r>
            <w:r w:rsidR="00AF44D3" w:rsidRPr="00261F13">
              <w:rPr>
                <w:rFonts w:asciiTheme="majorHAnsi" w:hAnsiTheme="majorHAnsi" w:cstheme="majorHAnsi"/>
              </w:rPr>
              <w:t xml:space="preserve">of children receiving award. </w:t>
            </w:r>
          </w:p>
        </w:tc>
        <w:tc>
          <w:tcPr>
            <w:tcW w:w="2552" w:type="dxa"/>
            <w:vAlign w:val="center"/>
          </w:tcPr>
          <w:p w14:paraId="2E04D71F" w14:textId="2E85C881" w:rsidR="00360610" w:rsidRPr="00261F13" w:rsidRDefault="00360610" w:rsidP="00856CD6">
            <w:pPr>
              <w:rPr>
                <w:rFonts w:asciiTheme="majorHAnsi" w:hAnsiTheme="majorHAnsi" w:cstheme="majorHAnsi"/>
              </w:rPr>
            </w:pPr>
            <w:r w:rsidRPr="00261F13">
              <w:rPr>
                <w:rFonts w:asciiTheme="majorHAnsi" w:hAnsiTheme="majorHAnsi" w:cstheme="majorHAnsi"/>
                <w:color w:val="000000"/>
                <w:position w:val="-3"/>
                <w:sz w:val="24"/>
                <w:szCs w:val="24"/>
              </w:rPr>
              <w:t>- All teaching and support staff trained</w:t>
            </w:r>
            <w:r w:rsidRPr="00261F13">
              <w:rPr>
                <w:rFonts w:asciiTheme="majorHAnsi" w:hAnsiTheme="majorHAnsi" w:cstheme="majorHAnsi"/>
                <w:color w:val="000000"/>
                <w:position w:val="-3"/>
                <w:sz w:val="24"/>
                <w:szCs w:val="24"/>
              </w:rPr>
              <w:br/>
              <w:t>- Increased staff confidence reported</w:t>
            </w:r>
          </w:p>
        </w:tc>
      </w:tr>
      <w:tr w:rsidR="00360610" w:rsidRPr="00261F13" w14:paraId="68FBEE76" w14:textId="77777777" w:rsidTr="00BE3A6C">
        <w:trPr>
          <w:trHeight w:val="818"/>
        </w:trPr>
        <w:tc>
          <w:tcPr>
            <w:tcW w:w="2460" w:type="dxa"/>
            <w:vMerge/>
            <w:vAlign w:val="center"/>
          </w:tcPr>
          <w:p w14:paraId="26D088FD" w14:textId="77777777" w:rsidR="00360610" w:rsidRPr="00261F13" w:rsidRDefault="00360610" w:rsidP="00856CD6">
            <w:pPr>
              <w:jc w:val="center"/>
              <w:rPr>
                <w:rFonts w:asciiTheme="majorHAnsi" w:hAnsiTheme="majorHAnsi" w:cstheme="majorHAnsi"/>
              </w:rPr>
            </w:pPr>
          </w:p>
        </w:tc>
        <w:tc>
          <w:tcPr>
            <w:tcW w:w="3568" w:type="dxa"/>
            <w:vAlign w:val="center"/>
          </w:tcPr>
          <w:p w14:paraId="6AFFDE4F" w14:textId="2E3ED0E8" w:rsidR="00360610" w:rsidRPr="00261F13" w:rsidRDefault="00360610" w:rsidP="00856CD6">
            <w:pPr>
              <w:rPr>
                <w:rFonts w:asciiTheme="majorHAnsi" w:hAnsiTheme="majorHAnsi" w:cstheme="majorHAnsi"/>
              </w:rPr>
            </w:pPr>
            <w:r w:rsidRPr="00261F13">
              <w:rPr>
                <w:rFonts w:asciiTheme="majorHAnsi" w:hAnsiTheme="majorHAnsi" w:cstheme="majorHAnsi"/>
                <w:color w:val="000000"/>
                <w:position w:val="-3"/>
                <w:sz w:val="24"/>
                <w:szCs w:val="24"/>
              </w:rPr>
              <w:t>Monitor behaviour incidents and conduct termly reviews to ensure consistent application and identify areas for improvement</w:t>
            </w:r>
          </w:p>
        </w:tc>
        <w:tc>
          <w:tcPr>
            <w:tcW w:w="1391" w:type="dxa"/>
            <w:vMerge/>
          </w:tcPr>
          <w:p w14:paraId="75006B4A" w14:textId="77777777" w:rsidR="00360610" w:rsidRPr="00261F13" w:rsidRDefault="00360610" w:rsidP="00856CD6">
            <w:pPr>
              <w:rPr>
                <w:rFonts w:asciiTheme="majorHAnsi" w:hAnsiTheme="majorHAnsi" w:cstheme="majorHAnsi"/>
              </w:rPr>
            </w:pPr>
          </w:p>
        </w:tc>
        <w:tc>
          <w:tcPr>
            <w:tcW w:w="1346" w:type="dxa"/>
            <w:vMerge/>
          </w:tcPr>
          <w:p w14:paraId="2C20F9FC" w14:textId="77777777" w:rsidR="00360610" w:rsidRPr="00261F13" w:rsidRDefault="00360610" w:rsidP="00856CD6">
            <w:pPr>
              <w:rPr>
                <w:rFonts w:asciiTheme="majorHAnsi" w:hAnsiTheme="majorHAnsi" w:cstheme="majorHAnsi"/>
              </w:rPr>
            </w:pPr>
          </w:p>
        </w:tc>
        <w:tc>
          <w:tcPr>
            <w:tcW w:w="4118" w:type="dxa"/>
          </w:tcPr>
          <w:p w14:paraId="0822F505" w14:textId="2718091E" w:rsidR="00360610" w:rsidRPr="00261F13" w:rsidRDefault="004C1DE1" w:rsidP="00856CD6">
            <w:pPr>
              <w:rPr>
                <w:rFonts w:asciiTheme="majorHAnsi" w:hAnsiTheme="majorHAnsi" w:cstheme="majorHAnsi"/>
              </w:rPr>
            </w:pPr>
            <w:r w:rsidRPr="00261F13">
              <w:rPr>
                <w:rFonts w:asciiTheme="majorHAnsi" w:hAnsiTheme="majorHAnsi" w:cstheme="majorHAnsi"/>
              </w:rPr>
              <w:t xml:space="preserve">Monitoring of CPOMS- looking for </w:t>
            </w:r>
            <w:r w:rsidR="0005109E" w:rsidRPr="00261F13">
              <w:rPr>
                <w:rFonts w:asciiTheme="majorHAnsi" w:hAnsiTheme="majorHAnsi" w:cstheme="majorHAnsi"/>
              </w:rPr>
              <w:t xml:space="preserve">data trends. </w:t>
            </w:r>
          </w:p>
        </w:tc>
        <w:tc>
          <w:tcPr>
            <w:tcW w:w="2552" w:type="dxa"/>
            <w:vAlign w:val="center"/>
          </w:tcPr>
          <w:p w14:paraId="401E6455" w14:textId="5D69C624" w:rsidR="00360610" w:rsidRPr="00261F13" w:rsidRDefault="00360610" w:rsidP="00856CD6">
            <w:pPr>
              <w:rPr>
                <w:rFonts w:asciiTheme="majorHAnsi" w:hAnsiTheme="majorHAnsi" w:cstheme="majorHAnsi"/>
              </w:rPr>
            </w:pPr>
            <w:r w:rsidRPr="00261F13">
              <w:rPr>
                <w:rFonts w:asciiTheme="majorHAnsi" w:hAnsiTheme="majorHAnsi" w:cstheme="majorHAnsi"/>
                <w:color w:val="000000"/>
                <w:position w:val="-3"/>
                <w:sz w:val="24"/>
                <w:szCs w:val="24"/>
              </w:rPr>
              <w:t>- Behaviour expectations displayed in all learning spaces</w:t>
            </w:r>
            <w:r w:rsidRPr="00261F13">
              <w:rPr>
                <w:rFonts w:asciiTheme="majorHAnsi" w:hAnsiTheme="majorHAnsi" w:cstheme="majorHAnsi"/>
                <w:color w:val="000000"/>
                <w:position w:val="-3"/>
                <w:sz w:val="24"/>
                <w:szCs w:val="24"/>
              </w:rPr>
              <w:br/>
              <w:t>- Pupils can articulate expectations</w:t>
            </w:r>
          </w:p>
        </w:tc>
      </w:tr>
      <w:tr w:rsidR="00AA14FF" w:rsidRPr="00261F13" w14:paraId="75BDF9A6" w14:textId="77777777" w:rsidTr="007E54AF">
        <w:trPr>
          <w:trHeight w:val="850"/>
        </w:trPr>
        <w:tc>
          <w:tcPr>
            <w:tcW w:w="2460" w:type="dxa"/>
            <w:vMerge w:val="restart"/>
            <w:vAlign w:val="center"/>
          </w:tcPr>
          <w:p w14:paraId="23F8200D" w14:textId="6022872F" w:rsidR="00AA14FF" w:rsidRPr="00261F13" w:rsidRDefault="00AA14FF" w:rsidP="00AA14FF">
            <w:pPr>
              <w:jc w:val="center"/>
              <w:rPr>
                <w:rFonts w:asciiTheme="majorHAnsi" w:hAnsiTheme="majorHAnsi" w:cstheme="majorHAnsi"/>
              </w:rPr>
            </w:pPr>
            <w:r w:rsidRPr="00261F13">
              <w:rPr>
                <w:rFonts w:asciiTheme="majorHAnsi" w:hAnsiTheme="majorHAnsi" w:cstheme="majorHAnsi"/>
              </w:rPr>
              <w:lastRenderedPageBreak/>
              <w:t>Improve behaviour during transitions around school and at lunch by implementing clear, consistent protocols.</w:t>
            </w:r>
          </w:p>
        </w:tc>
        <w:tc>
          <w:tcPr>
            <w:tcW w:w="3568" w:type="dxa"/>
          </w:tcPr>
          <w:p w14:paraId="00F25DE1" w14:textId="4BFD70B6" w:rsidR="00AA14FF" w:rsidRPr="00261F13" w:rsidRDefault="00AA14FF" w:rsidP="00AA14FF">
            <w:pPr>
              <w:rPr>
                <w:rFonts w:asciiTheme="majorHAnsi" w:hAnsiTheme="majorHAnsi" w:cstheme="majorHAnsi"/>
              </w:rPr>
            </w:pPr>
            <w:r w:rsidRPr="00261F13">
              <w:rPr>
                <w:rFonts w:asciiTheme="majorHAnsi" w:hAnsiTheme="majorHAnsi" w:cstheme="majorHAnsi"/>
                <w:color w:val="000000"/>
                <w:position w:val="-3"/>
                <w:sz w:val="24"/>
                <w:szCs w:val="24"/>
              </w:rPr>
              <w:t>Develop clear, detailed protocols for behaviour expectations during transitions and lunchtimes, including movement around school and playground conduct.</w:t>
            </w:r>
          </w:p>
        </w:tc>
        <w:tc>
          <w:tcPr>
            <w:tcW w:w="1391" w:type="dxa"/>
            <w:vMerge w:val="restart"/>
          </w:tcPr>
          <w:p w14:paraId="6D083B54" w14:textId="398AA592" w:rsidR="00AA14FF" w:rsidRPr="00261F13" w:rsidRDefault="00AA14FF" w:rsidP="00AA14FF">
            <w:pPr>
              <w:rPr>
                <w:rFonts w:asciiTheme="majorHAnsi" w:hAnsiTheme="majorHAnsi" w:cstheme="majorHAnsi"/>
              </w:rPr>
            </w:pPr>
            <w:r w:rsidRPr="00261F13">
              <w:rPr>
                <w:rFonts w:asciiTheme="majorHAnsi" w:hAnsiTheme="majorHAnsi" w:cstheme="majorHAnsi"/>
                <w:color w:val="000000"/>
                <w:position w:val="-3"/>
                <w:sz w:val="24"/>
                <w:szCs w:val="24"/>
              </w:rPr>
              <w:t>Behaviour Lead &amp; Midday Supervisors Lead</w:t>
            </w:r>
          </w:p>
        </w:tc>
        <w:tc>
          <w:tcPr>
            <w:tcW w:w="1346" w:type="dxa"/>
            <w:vMerge w:val="restart"/>
          </w:tcPr>
          <w:p w14:paraId="6FD9075D" w14:textId="2536624C" w:rsidR="00AA14FF" w:rsidRPr="00261F13" w:rsidRDefault="00AA14FF" w:rsidP="00AA14FF">
            <w:pPr>
              <w:rPr>
                <w:rFonts w:asciiTheme="majorHAnsi" w:hAnsiTheme="majorHAnsi" w:cstheme="majorHAnsi"/>
              </w:rPr>
            </w:pPr>
            <w:r w:rsidRPr="00261F13">
              <w:rPr>
                <w:rFonts w:asciiTheme="majorHAnsi" w:hAnsiTheme="majorHAnsi" w:cstheme="majorHAnsi"/>
                <w:color w:val="000000"/>
                <w:position w:val="-3"/>
                <w:sz w:val="24"/>
                <w:szCs w:val="24"/>
              </w:rPr>
              <w:t>Training materials, time for CPD sessions</w:t>
            </w:r>
          </w:p>
        </w:tc>
        <w:tc>
          <w:tcPr>
            <w:tcW w:w="4118" w:type="dxa"/>
          </w:tcPr>
          <w:p w14:paraId="6F952048" w14:textId="7772E50C" w:rsidR="00AA14FF" w:rsidRPr="00261F13" w:rsidRDefault="0060695C" w:rsidP="00AA14FF">
            <w:pPr>
              <w:rPr>
                <w:rFonts w:asciiTheme="majorHAnsi" w:hAnsiTheme="majorHAnsi" w:cstheme="majorHAnsi"/>
              </w:rPr>
            </w:pPr>
            <w:r w:rsidRPr="00261F13">
              <w:rPr>
                <w:rFonts w:asciiTheme="majorHAnsi" w:hAnsiTheme="majorHAnsi" w:cstheme="majorHAnsi"/>
              </w:rPr>
              <w:t>Explicitly shared with teachers/support staff in September.</w:t>
            </w:r>
          </w:p>
          <w:p w14:paraId="73FC7E48" w14:textId="57310823" w:rsidR="0060695C" w:rsidRPr="00261F13" w:rsidRDefault="0060695C" w:rsidP="00AA14FF">
            <w:pPr>
              <w:rPr>
                <w:rFonts w:asciiTheme="majorHAnsi" w:hAnsiTheme="majorHAnsi" w:cstheme="majorHAnsi"/>
              </w:rPr>
            </w:pPr>
            <w:r w:rsidRPr="00261F13">
              <w:rPr>
                <w:rFonts w:asciiTheme="majorHAnsi" w:hAnsiTheme="majorHAnsi" w:cstheme="majorHAnsi"/>
              </w:rPr>
              <w:t xml:space="preserve">Updated handbook with all information on. </w:t>
            </w:r>
          </w:p>
        </w:tc>
        <w:tc>
          <w:tcPr>
            <w:tcW w:w="2552" w:type="dxa"/>
            <w:vAlign w:val="center"/>
          </w:tcPr>
          <w:p w14:paraId="388587F8" w14:textId="7C3A8827" w:rsidR="00AA14FF" w:rsidRPr="00261F13" w:rsidRDefault="00AA14FF" w:rsidP="00AA14FF">
            <w:pPr>
              <w:rPr>
                <w:rFonts w:asciiTheme="majorHAnsi" w:hAnsiTheme="majorHAnsi" w:cstheme="majorHAnsi"/>
              </w:rPr>
            </w:pPr>
            <w:r w:rsidRPr="00261F13">
              <w:rPr>
                <w:rFonts w:asciiTheme="majorHAnsi" w:hAnsiTheme="majorHAnsi" w:cstheme="majorHAnsi"/>
                <w:color w:val="000000"/>
                <w:position w:val="-3"/>
                <w:sz w:val="24"/>
                <w:szCs w:val="24"/>
              </w:rPr>
              <w:t>- Protocol document completed and approved</w:t>
            </w:r>
            <w:r w:rsidRPr="00261F13">
              <w:rPr>
                <w:rFonts w:asciiTheme="majorHAnsi" w:hAnsiTheme="majorHAnsi" w:cstheme="majorHAnsi"/>
                <w:color w:val="000000"/>
                <w:position w:val="-3"/>
                <w:sz w:val="24"/>
                <w:szCs w:val="24"/>
              </w:rPr>
              <w:br/>
              <w:t>- Protocols shared with all staff and midday supervisors</w:t>
            </w:r>
          </w:p>
        </w:tc>
      </w:tr>
      <w:tr w:rsidR="00AA14FF" w:rsidRPr="00261F13" w14:paraId="21552180" w14:textId="77777777" w:rsidTr="007E54AF">
        <w:trPr>
          <w:trHeight w:val="850"/>
        </w:trPr>
        <w:tc>
          <w:tcPr>
            <w:tcW w:w="2460" w:type="dxa"/>
            <w:vMerge/>
          </w:tcPr>
          <w:p w14:paraId="141F5D3A" w14:textId="77777777" w:rsidR="00AA14FF" w:rsidRPr="00261F13" w:rsidRDefault="00AA14FF" w:rsidP="00AA14FF">
            <w:pPr>
              <w:rPr>
                <w:rFonts w:asciiTheme="majorHAnsi" w:hAnsiTheme="majorHAnsi" w:cstheme="majorHAnsi"/>
              </w:rPr>
            </w:pPr>
          </w:p>
        </w:tc>
        <w:tc>
          <w:tcPr>
            <w:tcW w:w="3568" w:type="dxa"/>
          </w:tcPr>
          <w:p w14:paraId="124840BB" w14:textId="2CA8E9B6" w:rsidR="00AA14FF" w:rsidRPr="00261F13" w:rsidRDefault="00AA14FF" w:rsidP="00AA14FF">
            <w:pPr>
              <w:rPr>
                <w:rFonts w:asciiTheme="majorHAnsi" w:hAnsiTheme="majorHAnsi" w:cstheme="majorHAnsi"/>
              </w:rPr>
            </w:pPr>
            <w:r w:rsidRPr="00261F13">
              <w:rPr>
                <w:rFonts w:asciiTheme="majorHAnsi" w:hAnsiTheme="majorHAnsi" w:cstheme="majorHAnsi"/>
                <w:color w:val="000000"/>
                <w:position w:val="-3"/>
                <w:sz w:val="24"/>
                <w:szCs w:val="24"/>
              </w:rPr>
              <w:t>Deliver focused training for all staff and midday supervisors on these protocols including de-escalation techniques and consistent behaviour management.</w:t>
            </w:r>
          </w:p>
        </w:tc>
        <w:tc>
          <w:tcPr>
            <w:tcW w:w="1391" w:type="dxa"/>
            <w:vMerge/>
          </w:tcPr>
          <w:p w14:paraId="78E8046C" w14:textId="77777777" w:rsidR="00AA14FF" w:rsidRPr="00261F13" w:rsidRDefault="00AA14FF" w:rsidP="00AA14FF">
            <w:pPr>
              <w:rPr>
                <w:rFonts w:asciiTheme="majorHAnsi" w:hAnsiTheme="majorHAnsi" w:cstheme="majorHAnsi"/>
              </w:rPr>
            </w:pPr>
          </w:p>
        </w:tc>
        <w:tc>
          <w:tcPr>
            <w:tcW w:w="1346" w:type="dxa"/>
            <w:vMerge/>
          </w:tcPr>
          <w:p w14:paraId="77FE8FCD" w14:textId="77777777" w:rsidR="00AA14FF" w:rsidRPr="00261F13" w:rsidRDefault="00AA14FF" w:rsidP="00AA14FF">
            <w:pPr>
              <w:rPr>
                <w:rFonts w:asciiTheme="majorHAnsi" w:hAnsiTheme="majorHAnsi" w:cstheme="majorHAnsi"/>
              </w:rPr>
            </w:pPr>
          </w:p>
        </w:tc>
        <w:tc>
          <w:tcPr>
            <w:tcW w:w="4118" w:type="dxa"/>
          </w:tcPr>
          <w:p w14:paraId="28548A4E" w14:textId="61AB8B58" w:rsidR="000E3FC4" w:rsidRPr="00261F13" w:rsidRDefault="000E3FC4" w:rsidP="00AA14FF">
            <w:pPr>
              <w:rPr>
                <w:rFonts w:asciiTheme="majorHAnsi" w:hAnsiTheme="majorHAnsi" w:cstheme="majorHAnsi"/>
              </w:rPr>
            </w:pPr>
            <w:r w:rsidRPr="00261F13">
              <w:rPr>
                <w:rFonts w:asciiTheme="majorHAnsi" w:hAnsiTheme="majorHAnsi" w:cstheme="majorHAnsi"/>
              </w:rPr>
              <w:t>De-escalation training- Golden Hill</w:t>
            </w:r>
          </w:p>
          <w:p w14:paraId="7BDFB350" w14:textId="77148719" w:rsidR="00AA14FF" w:rsidRPr="00261F13" w:rsidRDefault="000E3FC4" w:rsidP="00AA14FF">
            <w:pPr>
              <w:rPr>
                <w:rFonts w:asciiTheme="majorHAnsi" w:hAnsiTheme="majorHAnsi" w:cstheme="majorHAnsi"/>
              </w:rPr>
            </w:pPr>
            <w:r w:rsidRPr="00261F13">
              <w:rPr>
                <w:rFonts w:asciiTheme="majorHAnsi" w:hAnsiTheme="majorHAnsi" w:cstheme="majorHAnsi"/>
              </w:rPr>
              <w:t>Action Jackson- Online training</w:t>
            </w:r>
          </w:p>
        </w:tc>
        <w:tc>
          <w:tcPr>
            <w:tcW w:w="2552" w:type="dxa"/>
            <w:vAlign w:val="center"/>
          </w:tcPr>
          <w:p w14:paraId="4FEF1067" w14:textId="6C863940" w:rsidR="00AA14FF" w:rsidRPr="00261F13" w:rsidRDefault="00AA14FF" w:rsidP="00AA14FF">
            <w:pPr>
              <w:rPr>
                <w:rFonts w:asciiTheme="majorHAnsi" w:hAnsiTheme="majorHAnsi" w:cstheme="majorHAnsi"/>
              </w:rPr>
            </w:pPr>
            <w:r w:rsidRPr="00261F13">
              <w:rPr>
                <w:rFonts w:asciiTheme="majorHAnsi" w:hAnsiTheme="majorHAnsi" w:cstheme="majorHAnsi"/>
                <w:color w:val="000000"/>
                <w:position w:val="-3"/>
                <w:sz w:val="24"/>
                <w:szCs w:val="24"/>
              </w:rPr>
              <w:t>- 100% staff and midday supervisors trained</w:t>
            </w:r>
            <w:r w:rsidRPr="00261F13">
              <w:rPr>
                <w:rFonts w:asciiTheme="majorHAnsi" w:hAnsiTheme="majorHAnsi" w:cstheme="majorHAnsi"/>
                <w:color w:val="000000"/>
                <w:position w:val="-3"/>
                <w:sz w:val="24"/>
                <w:szCs w:val="24"/>
              </w:rPr>
              <w:br/>
              <w:t>- Feedback forms indicate increased confidence managing behaviour</w:t>
            </w:r>
          </w:p>
        </w:tc>
      </w:tr>
      <w:tr w:rsidR="00831F84" w:rsidRPr="00261F13" w14:paraId="6FBC14B1" w14:textId="77777777" w:rsidTr="00C42E05">
        <w:trPr>
          <w:trHeight w:val="858"/>
        </w:trPr>
        <w:tc>
          <w:tcPr>
            <w:tcW w:w="2460" w:type="dxa"/>
            <w:vMerge/>
          </w:tcPr>
          <w:p w14:paraId="59F2FC6C" w14:textId="77777777" w:rsidR="00831F84" w:rsidRPr="00261F13" w:rsidRDefault="00831F84" w:rsidP="00C42E05">
            <w:pPr>
              <w:rPr>
                <w:rFonts w:asciiTheme="majorHAnsi" w:hAnsiTheme="majorHAnsi" w:cstheme="majorHAnsi"/>
              </w:rPr>
            </w:pPr>
          </w:p>
        </w:tc>
        <w:tc>
          <w:tcPr>
            <w:tcW w:w="3568" w:type="dxa"/>
          </w:tcPr>
          <w:p w14:paraId="4CC2C031" w14:textId="1466C10F" w:rsidR="00831F84" w:rsidRPr="00261F13" w:rsidRDefault="00831F84" w:rsidP="00C42E05">
            <w:pPr>
              <w:rPr>
                <w:rFonts w:asciiTheme="majorHAnsi" w:hAnsiTheme="majorHAnsi" w:cstheme="majorHAnsi"/>
              </w:rPr>
            </w:pPr>
            <w:r w:rsidRPr="00261F13">
              <w:rPr>
                <w:rFonts w:asciiTheme="majorHAnsi" w:hAnsiTheme="majorHAnsi" w:cstheme="majorHAnsi"/>
                <w:color w:val="000000"/>
                <w:position w:val="-3"/>
                <w:sz w:val="24"/>
                <w:szCs w:val="24"/>
              </w:rPr>
              <w:t>Engage pupils in co-creating positive behaviour expectations for social times through school council and assemblies.</w:t>
            </w:r>
          </w:p>
        </w:tc>
        <w:tc>
          <w:tcPr>
            <w:tcW w:w="1391" w:type="dxa"/>
            <w:vMerge/>
          </w:tcPr>
          <w:p w14:paraId="6654062B" w14:textId="77777777" w:rsidR="00831F84" w:rsidRPr="00261F13" w:rsidRDefault="00831F84" w:rsidP="00C42E05">
            <w:pPr>
              <w:rPr>
                <w:rFonts w:asciiTheme="majorHAnsi" w:hAnsiTheme="majorHAnsi" w:cstheme="majorHAnsi"/>
              </w:rPr>
            </w:pPr>
          </w:p>
        </w:tc>
        <w:tc>
          <w:tcPr>
            <w:tcW w:w="1346" w:type="dxa"/>
            <w:vMerge/>
          </w:tcPr>
          <w:p w14:paraId="407D8ED1" w14:textId="77777777" w:rsidR="00831F84" w:rsidRPr="00261F13" w:rsidRDefault="00831F84" w:rsidP="00C42E05">
            <w:pPr>
              <w:rPr>
                <w:rFonts w:asciiTheme="majorHAnsi" w:hAnsiTheme="majorHAnsi" w:cstheme="majorHAnsi"/>
              </w:rPr>
            </w:pPr>
          </w:p>
        </w:tc>
        <w:tc>
          <w:tcPr>
            <w:tcW w:w="4118" w:type="dxa"/>
          </w:tcPr>
          <w:p w14:paraId="2BDCB0AF" w14:textId="50AC71A6" w:rsidR="00831F84" w:rsidRPr="00261F13" w:rsidRDefault="00516ABE" w:rsidP="00C42E05">
            <w:pPr>
              <w:rPr>
                <w:rFonts w:asciiTheme="majorHAnsi" w:hAnsiTheme="majorHAnsi" w:cstheme="majorHAnsi"/>
              </w:rPr>
            </w:pPr>
            <w:r w:rsidRPr="00261F13">
              <w:rPr>
                <w:rFonts w:asciiTheme="majorHAnsi" w:hAnsiTheme="majorHAnsi" w:cstheme="majorHAnsi"/>
              </w:rPr>
              <w:t>Monitoring of CPOMS- looking for data trends.</w:t>
            </w:r>
          </w:p>
        </w:tc>
        <w:tc>
          <w:tcPr>
            <w:tcW w:w="2552" w:type="dxa"/>
          </w:tcPr>
          <w:p w14:paraId="4C72EB5C" w14:textId="25E96AD4" w:rsidR="00831F84" w:rsidRPr="00261F13" w:rsidRDefault="00AA14FF" w:rsidP="00C42E05">
            <w:pPr>
              <w:rPr>
                <w:rFonts w:asciiTheme="majorHAnsi" w:hAnsiTheme="majorHAnsi" w:cstheme="majorHAnsi"/>
              </w:rPr>
            </w:pPr>
            <w:r w:rsidRPr="00261F13">
              <w:rPr>
                <w:rFonts w:asciiTheme="majorHAnsi" w:hAnsiTheme="majorHAnsi" w:cstheme="majorHAnsi"/>
                <w:color w:val="000000"/>
                <w:position w:val="-3"/>
                <w:sz w:val="24"/>
                <w:szCs w:val="24"/>
              </w:rPr>
              <w:t>- School council presents behaviour expectations to pupils</w:t>
            </w:r>
            <w:r w:rsidRPr="00261F13">
              <w:rPr>
                <w:rFonts w:asciiTheme="majorHAnsi" w:hAnsiTheme="majorHAnsi" w:cstheme="majorHAnsi"/>
                <w:color w:val="000000"/>
                <w:position w:val="-3"/>
                <w:sz w:val="24"/>
                <w:szCs w:val="24"/>
              </w:rPr>
              <w:br/>
              <w:t>- Pupils demonstrate understanding and ownership of expectations</w:t>
            </w:r>
          </w:p>
        </w:tc>
      </w:tr>
    </w:tbl>
    <w:p w14:paraId="1D72B633" w14:textId="77777777" w:rsidR="00AC4AEB" w:rsidRPr="00261F13" w:rsidRDefault="00AC4AEB" w:rsidP="00AC4AEB">
      <w:pPr>
        <w:rPr>
          <w:rFonts w:asciiTheme="majorHAnsi" w:hAnsiTheme="majorHAnsi" w:cstheme="majorHAnsi"/>
          <w:b/>
          <w:sz w:val="36"/>
          <w:szCs w:val="32"/>
        </w:rPr>
      </w:pPr>
    </w:p>
    <w:p w14:paraId="54C48B95" w14:textId="77777777" w:rsidR="00AC4AEB" w:rsidRPr="00261F13" w:rsidRDefault="00AC4AEB" w:rsidP="00AC4AEB">
      <w:pPr>
        <w:rPr>
          <w:rFonts w:asciiTheme="majorHAnsi" w:hAnsiTheme="majorHAnsi" w:cstheme="majorHAnsi"/>
          <w:b/>
          <w:sz w:val="36"/>
          <w:szCs w:val="32"/>
        </w:rPr>
      </w:pPr>
    </w:p>
    <w:tbl>
      <w:tblPr>
        <w:tblStyle w:val="TableGrid"/>
        <w:tblW w:w="0" w:type="auto"/>
        <w:tblLook w:val="04A0" w:firstRow="1" w:lastRow="0" w:firstColumn="1" w:lastColumn="0" w:noHBand="0" w:noVBand="1"/>
      </w:tblPr>
      <w:tblGrid>
        <w:gridCol w:w="3829"/>
        <w:gridCol w:w="1282"/>
        <w:gridCol w:w="1280"/>
        <w:gridCol w:w="1291"/>
        <w:gridCol w:w="1282"/>
        <w:gridCol w:w="1280"/>
        <w:gridCol w:w="1291"/>
        <w:gridCol w:w="1282"/>
        <w:gridCol w:w="1280"/>
        <w:gridCol w:w="1291"/>
      </w:tblGrid>
      <w:tr w:rsidR="002B1B99" w:rsidRPr="00261F13" w14:paraId="744C2005" w14:textId="77777777" w:rsidTr="00AC4AEB">
        <w:tc>
          <w:tcPr>
            <w:tcW w:w="4077" w:type="dxa"/>
            <w:shd w:val="clear" w:color="auto" w:fill="BDD6EE" w:themeFill="accent1" w:themeFillTint="66"/>
          </w:tcPr>
          <w:p w14:paraId="132BB0CB" w14:textId="77777777" w:rsidR="00AC4AEB" w:rsidRPr="00261F13" w:rsidRDefault="00AC4AEB" w:rsidP="00C42E05">
            <w:pPr>
              <w:rPr>
                <w:rFonts w:asciiTheme="majorHAnsi" w:hAnsiTheme="majorHAnsi" w:cstheme="majorHAnsi"/>
                <w:b/>
                <w:sz w:val="24"/>
                <w:szCs w:val="24"/>
              </w:rPr>
            </w:pPr>
            <w:r w:rsidRPr="00261F13">
              <w:rPr>
                <w:rFonts w:asciiTheme="majorHAnsi" w:hAnsiTheme="majorHAnsi" w:cstheme="majorHAnsi"/>
                <w:b/>
                <w:sz w:val="24"/>
                <w:szCs w:val="24"/>
              </w:rPr>
              <w:t>Evaluation (</w:t>
            </w:r>
            <w:proofErr w:type="spellStart"/>
            <w:r w:rsidRPr="00261F13">
              <w:rPr>
                <w:rFonts w:asciiTheme="majorHAnsi" w:hAnsiTheme="majorHAnsi" w:cstheme="majorHAnsi"/>
                <w:b/>
                <w:sz w:val="24"/>
                <w:szCs w:val="24"/>
              </w:rPr>
              <w:t>Headteacher</w:t>
            </w:r>
            <w:proofErr w:type="spellEnd"/>
            <w:r w:rsidRPr="00261F13">
              <w:rPr>
                <w:rFonts w:asciiTheme="majorHAnsi" w:hAnsiTheme="majorHAnsi" w:cstheme="majorHAnsi"/>
                <w:b/>
                <w:sz w:val="24"/>
                <w:szCs w:val="24"/>
              </w:rPr>
              <w:t>)</w:t>
            </w:r>
          </w:p>
        </w:tc>
        <w:tc>
          <w:tcPr>
            <w:tcW w:w="1366" w:type="dxa"/>
            <w:shd w:val="clear" w:color="auto" w:fill="auto"/>
          </w:tcPr>
          <w:p w14:paraId="0E2A112C"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1 </w:t>
            </w:r>
            <w:proofErr w:type="spellStart"/>
            <w:r w:rsidRPr="00261F13">
              <w:rPr>
                <w:rFonts w:asciiTheme="majorHAnsi" w:hAnsiTheme="majorHAnsi" w:cstheme="majorHAnsi"/>
              </w:rPr>
              <w:t>Aut</w:t>
            </w:r>
            <w:proofErr w:type="spellEnd"/>
          </w:p>
        </w:tc>
        <w:tc>
          <w:tcPr>
            <w:tcW w:w="1366" w:type="dxa"/>
            <w:shd w:val="clear" w:color="auto" w:fill="auto"/>
          </w:tcPr>
          <w:p w14:paraId="7EE18C03"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1 </w:t>
            </w:r>
            <w:proofErr w:type="spellStart"/>
            <w:r w:rsidRPr="00261F13">
              <w:rPr>
                <w:rFonts w:asciiTheme="majorHAnsi" w:hAnsiTheme="majorHAnsi" w:cstheme="majorHAnsi"/>
              </w:rPr>
              <w:t>Spr</w:t>
            </w:r>
            <w:proofErr w:type="spellEnd"/>
          </w:p>
        </w:tc>
        <w:tc>
          <w:tcPr>
            <w:tcW w:w="1367" w:type="dxa"/>
            <w:shd w:val="clear" w:color="auto" w:fill="auto"/>
          </w:tcPr>
          <w:p w14:paraId="2DC556C9"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1 Sum</w:t>
            </w:r>
          </w:p>
        </w:tc>
        <w:tc>
          <w:tcPr>
            <w:tcW w:w="1366" w:type="dxa"/>
            <w:shd w:val="clear" w:color="auto" w:fill="auto"/>
          </w:tcPr>
          <w:p w14:paraId="069F3510"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2 </w:t>
            </w:r>
            <w:proofErr w:type="spellStart"/>
            <w:r w:rsidRPr="00261F13">
              <w:rPr>
                <w:rFonts w:asciiTheme="majorHAnsi" w:hAnsiTheme="majorHAnsi" w:cstheme="majorHAnsi"/>
              </w:rPr>
              <w:t>Aut</w:t>
            </w:r>
            <w:proofErr w:type="spellEnd"/>
          </w:p>
        </w:tc>
        <w:tc>
          <w:tcPr>
            <w:tcW w:w="1366" w:type="dxa"/>
            <w:shd w:val="clear" w:color="auto" w:fill="auto"/>
          </w:tcPr>
          <w:p w14:paraId="24C36AB3"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2  </w:t>
            </w:r>
            <w:proofErr w:type="spellStart"/>
            <w:r w:rsidRPr="00261F13">
              <w:rPr>
                <w:rFonts w:asciiTheme="majorHAnsi" w:hAnsiTheme="majorHAnsi" w:cstheme="majorHAnsi"/>
              </w:rPr>
              <w:t>Spr</w:t>
            </w:r>
            <w:proofErr w:type="spellEnd"/>
          </w:p>
        </w:tc>
        <w:tc>
          <w:tcPr>
            <w:tcW w:w="1367" w:type="dxa"/>
            <w:shd w:val="clear" w:color="auto" w:fill="auto"/>
          </w:tcPr>
          <w:p w14:paraId="77E11E3B"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2 Sum</w:t>
            </w:r>
          </w:p>
        </w:tc>
        <w:tc>
          <w:tcPr>
            <w:tcW w:w="1366" w:type="dxa"/>
            <w:shd w:val="clear" w:color="auto" w:fill="auto"/>
          </w:tcPr>
          <w:p w14:paraId="1251A909"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3 </w:t>
            </w:r>
            <w:proofErr w:type="spellStart"/>
            <w:r w:rsidRPr="00261F13">
              <w:rPr>
                <w:rFonts w:asciiTheme="majorHAnsi" w:hAnsiTheme="majorHAnsi" w:cstheme="majorHAnsi"/>
              </w:rPr>
              <w:t>Aut</w:t>
            </w:r>
            <w:proofErr w:type="spellEnd"/>
          </w:p>
        </w:tc>
        <w:tc>
          <w:tcPr>
            <w:tcW w:w="1366" w:type="dxa"/>
            <w:shd w:val="clear" w:color="auto" w:fill="auto"/>
          </w:tcPr>
          <w:p w14:paraId="61CE6B73"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3 </w:t>
            </w:r>
            <w:proofErr w:type="spellStart"/>
            <w:r w:rsidRPr="00261F13">
              <w:rPr>
                <w:rFonts w:asciiTheme="majorHAnsi" w:hAnsiTheme="majorHAnsi" w:cstheme="majorHAnsi"/>
              </w:rPr>
              <w:t>Spr</w:t>
            </w:r>
            <w:proofErr w:type="spellEnd"/>
          </w:p>
        </w:tc>
        <w:tc>
          <w:tcPr>
            <w:tcW w:w="1367" w:type="dxa"/>
            <w:shd w:val="clear" w:color="auto" w:fill="auto"/>
          </w:tcPr>
          <w:p w14:paraId="46FD08EC"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3 Sum</w:t>
            </w:r>
          </w:p>
        </w:tc>
      </w:tr>
      <w:tr w:rsidR="002B1B99" w:rsidRPr="00261F13" w14:paraId="5487EE64" w14:textId="77777777" w:rsidTr="00AC4AEB">
        <w:tc>
          <w:tcPr>
            <w:tcW w:w="4077" w:type="dxa"/>
            <w:shd w:val="clear" w:color="auto" w:fill="BDD6EE" w:themeFill="accent1" w:themeFillTint="66"/>
          </w:tcPr>
          <w:p w14:paraId="27755B4D" w14:textId="77777777" w:rsidR="00AC4AEB" w:rsidRPr="00261F13" w:rsidRDefault="00AC4AEB" w:rsidP="00C42E05">
            <w:pPr>
              <w:rPr>
                <w:rFonts w:asciiTheme="majorHAnsi" w:hAnsiTheme="majorHAnsi" w:cstheme="majorHAnsi"/>
                <w:b/>
                <w:sz w:val="24"/>
                <w:szCs w:val="24"/>
              </w:rPr>
            </w:pPr>
            <w:r w:rsidRPr="00261F13">
              <w:rPr>
                <w:rFonts w:asciiTheme="majorHAnsi" w:hAnsiTheme="majorHAnsi" w:cstheme="majorHAnsi"/>
                <w:b/>
                <w:sz w:val="24"/>
                <w:szCs w:val="24"/>
              </w:rPr>
              <w:t>Rag rating</w:t>
            </w:r>
          </w:p>
        </w:tc>
        <w:tc>
          <w:tcPr>
            <w:tcW w:w="1366" w:type="dxa"/>
            <w:shd w:val="clear" w:color="auto" w:fill="auto"/>
          </w:tcPr>
          <w:p w14:paraId="5C3C59A2" w14:textId="77777777" w:rsidR="00AC4AEB" w:rsidRPr="00261F13" w:rsidRDefault="00AC4AEB" w:rsidP="00C42E05">
            <w:pPr>
              <w:rPr>
                <w:rFonts w:asciiTheme="majorHAnsi" w:hAnsiTheme="majorHAnsi" w:cstheme="majorHAnsi"/>
              </w:rPr>
            </w:pPr>
          </w:p>
        </w:tc>
        <w:tc>
          <w:tcPr>
            <w:tcW w:w="1366" w:type="dxa"/>
            <w:shd w:val="clear" w:color="auto" w:fill="auto"/>
          </w:tcPr>
          <w:p w14:paraId="124792B1" w14:textId="77777777" w:rsidR="00AC4AEB" w:rsidRPr="00261F13" w:rsidRDefault="00AC4AEB" w:rsidP="00C42E05">
            <w:pPr>
              <w:rPr>
                <w:rFonts w:asciiTheme="majorHAnsi" w:hAnsiTheme="majorHAnsi" w:cstheme="majorHAnsi"/>
              </w:rPr>
            </w:pPr>
          </w:p>
        </w:tc>
        <w:tc>
          <w:tcPr>
            <w:tcW w:w="1367" w:type="dxa"/>
            <w:shd w:val="clear" w:color="auto" w:fill="auto"/>
          </w:tcPr>
          <w:p w14:paraId="5ED346EC" w14:textId="77777777" w:rsidR="00AC4AEB" w:rsidRPr="00261F13" w:rsidRDefault="00AC4AEB" w:rsidP="00C42E05">
            <w:pPr>
              <w:rPr>
                <w:rFonts w:asciiTheme="majorHAnsi" w:hAnsiTheme="majorHAnsi" w:cstheme="majorHAnsi"/>
              </w:rPr>
            </w:pPr>
          </w:p>
        </w:tc>
        <w:tc>
          <w:tcPr>
            <w:tcW w:w="1366" w:type="dxa"/>
            <w:shd w:val="clear" w:color="auto" w:fill="auto"/>
          </w:tcPr>
          <w:p w14:paraId="6A54B588" w14:textId="77777777" w:rsidR="00AC4AEB" w:rsidRPr="00261F13" w:rsidRDefault="00AC4AEB" w:rsidP="00C42E05">
            <w:pPr>
              <w:rPr>
                <w:rFonts w:asciiTheme="majorHAnsi" w:hAnsiTheme="majorHAnsi" w:cstheme="majorHAnsi"/>
              </w:rPr>
            </w:pPr>
          </w:p>
        </w:tc>
        <w:tc>
          <w:tcPr>
            <w:tcW w:w="1366" w:type="dxa"/>
            <w:shd w:val="clear" w:color="auto" w:fill="auto"/>
          </w:tcPr>
          <w:p w14:paraId="4EC50E87" w14:textId="77777777" w:rsidR="00AC4AEB" w:rsidRPr="00261F13" w:rsidRDefault="00AC4AEB" w:rsidP="00C42E05">
            <w:pPr>
              <w:rPr>
                <w:rFonts w:asciiTheme="majorHAnsi" w:hAnsiTheme="majorHAnsi" w:cstheme="majorHAnsi"/>
              </w:rPr>
            </w:pPr>
          </w:p>
        </w:tc>
        <w:tc>
          <w:tcPr>
            <w:tcW w:w="1367" w:type="dxa"/>
            <w:shd w:val="clear" w:color="auto" w:fill="auto"/>
          </w:tcPr>
          <w:p w14:paraId="78CB2F00" w14:textId="77777777" w:rsidR="00AC4AEB" w:rsidRPr="00261F13" w:rsidRDefault="00AC4AEB" w:rsidP="00C42E05">
            <w:pPr>
              <w:rPr>
                <w:rFonts w:asciiTheme="majorHAnsi" w:hAnsiTheme="majorHAnsi" w:cstheme="majorHAnsi"/>
              </w:rPr>
            </w:pPr>
          </w:p>
        </w:tc>
        <w:tc>
          <w:tcPr>
            <w:tcW w:w="1366" w:type="dxa"/>
            <w:shd w:val="clear" w:color="auto" w:fill="auto"/>
          </w:tcPr>
          <w:p w14:paraId="25D70AAA" w14:textId="77777777" w:rsidR="00AC4AEB" w:rsidRPr="00261F13" w:rsidRDefault="00AC4AEB" w:rsidP="00C42E05">
            <w:pPr>
              <w:rPr>
                <w:rFonts w:asciiTheme="majorHAnsi" w:hAnsiTheme="majorHAnsi" w:cstheme="majorHAnsi"/>
              </w:rPr>
            </w:pPr>
          </w:p>
        </w:tc>
        <w:tc>
          <w:tcPr>
            <w:tcW w:w="1366" w:type="dxa"/>
            <w:shd w:val="clear" w:color="auto" w:fill="auto"/>
          </w:tcPr>
          <w:p w14:paraId="45C0D261" w14:textId="77777777" w:rsidR="00AC4AEB" w:rsidRPr="00261F13" w:rsidRDefault="00AC4AEB" w:rsidP="00C42E05">
            <w:pPr>
              <w:rPr>
                <w:rFonts w:asciiTheme="majorHAnsi" w:hAnsiTheme="majorHAnsi" w:cstheme="majorHAnsi"/>
              </w:rPr>
            </w:pPr>
          </w:p>
        </w:tc>
        <w:tc>
          <w:tcPr>
            <w:tcW w:w="1367" w:type="dxa"/>
            <w:shd w:val="clear" w:color="auto" w:fill="auto"/>
          </w:tcPr>
          <w:p w14:paraId="1153BD0A" w14:textId="77777777" w:rsidR="00AC4AEB" w:rsidRPr="00261F13" w:rsidRDefault="00AC4AEB" w:rsidP="00C42E05">
            <w:pPr>
              <w:rPr>
                <w:rFonts w:asciiTheme="majorHAnsi" w:hAnsiTheme="majorHAnsi" w:cstheme="majorHAnsi"/>
              </w:rPr>
            </w:pPr>
          </w:p>
        </w:tc>
      </w:tr>
      <w:tr w:rsidR="002B1B99" w:rsidRPr="00261F13" w14:paraId="4D8DC855" w14:textId="77777777" w:rsidTr="00AC4AEB">
        <w:tc>
          <w:tcPr>
            <w:tcW w:w="4077" w:type="dxa"/>
            <w:shd w:val="clear" w:color="auto" w:fill="BDD6EE" w:themeFill="accent1" w:themeFillTint="66"/>
          </w:tcPr>
          <w:p w14:paraId="7DD15049" w14:textId="77777777" w:rsidR="00AC4AEB" w:rsidRPr="00261F13" w:rsidRDefault="00AC4AEB" w:rsidP="00C42E05">
            <w:pPr>
              <w:rPr>
                <w:rFonts w:asciiTheme="majorHAnsi" w:hAnsiTheme="majorHAnsi" w:cstheme="majorHAnsi"/>
                <w:b/>
                <w:sz w:val="24"/>
                <w:szCs w:val="24"/>
              </w:rPr>
            </w:pPr>
            <w:r w:rsidRPr="00261F13">
              <w:rPr>
                <w:rFonts w:asciiTheme="majorHAnsi" w:hAnsiTheme="majorHAnsi" w:cstheme="majorHAnsi"/>
                <w:b/>
                <w:sz w:val="24"/>
                <w:szCs w:val="24"/>
              </w:rPr>
              <w:t>Next steps (</w:t>
            </w:r>
            <w:proofErr w:type="spellStart"/>
            <w:r w:rsidRPr="00261F13">
              <w:rPr>
                <w:rFonts w:asciiTheme="majorHAnsi" w:hAnsiTheme="majorHAnsi" w:cstheme="majorHAnsi"/>
                <w:b/>
                <w:sz w:val="24"/>
                <w:szCs w:val="24"/>
              </w:rPr>
              <w:t>Headteacher</w:t>
            </w:r>
            <w:proofErr w:type="spellEnd"/>
            <w:r w:rsidRPr="00261F13">
              <w:rPr>
                <w:rFonts w:asciiTheme="majorHAnsi" w:hAnsiTheme="majorHAnsi" w:cstheme="majorHAnsi"/>
                <w:b/>
                <w:sz w:val="24"/>
                <w:szCs w:val="24"/>
              </w:rPr>
              <w:t>)</w:t>
            </w:r>
          </w:p>
        </w:tc>
        <w:tc>
          <w:tcPr>
            <w:tcW w:w="4099" w:type="dxa"/>
            <w:gridSpan w:val="3"/>
            <w:shd w:val="clear" w:color="auto" w:fill="auto"/>
          </w:tcPr>
          <w:p w14:paraId="6201F82E" w14:textId="77777777" w:rsidR="00AC4AEB" w:rsidRPr="00261F13" w:rsidRDefault="00AC4AEB" w:rsidP="00C42E05">
            <w:pPr>
              <w:rPr>
                <w:rFonts w:asciiTheme="majorHAnsi" w:hAnsiTheme="majorHAnsi" w:cstheme="majorHAnsi"/>
              </w:rPr>
            </w:pPr>
          </w:p>
          <w:p w14:paraId="009AD9B3" w14:textId="77777777" w:rsidR="00AC4AEB" w:rsidRPr="00261F13" w:rsidRDefault="00AC4AEB" w:rsidP="00C42E05">
            <w:pPr>
              <w:rPr>
                <w:rFonts w:asciiTheme="majorHAnsi" w:hAnsiTheme="majorHAnsi" w:cstheme="majorHAnsi"/>
              </w:rPr>
            </w:pPr>
          </w:p>
        </w:tc>
        <w:tc>
          <w:tcPr>
            <w:tcW w:w="4099" w:type="dxa"/>
            <w:gridSpan w:val="3"/>
            <w:shd w:val="clear" w:color="auto" w:fill="auto"/>
          </w:tcPr>
          <w:p w14:paraId="4F9E6B76" w14:textId="77777777" w:rsidR="00AC4AEB" w:rsidRPr="00261F13" w:rsidRDefault="00AC4AEB" w:rsidP="00C42E05">
            <w:pPr>
              <w:rPr>
                <w:rFonts w:asciiTheme="majorHAnsi" w:hAnsiTheme="majorHAnsi" w:cstheme="majorHAnsi"/>
              </w:rPr>
            </w:pPr>
          </w:p>
        </w:tc>
        <w:tc>
          <w:tcPr>
            <w:tcW w:w="4099" w:type="dxa"/>
            <w:gridSpan w:val="3"/>
            <w:shd w:val="clear" w:color="auto" w:fill="auto"/>
          </w:tcPr>
          <w:p w14:paraId="0B8D79FE" w14:textId="77777777" w:rsidR="00AC4AEB" w:rsidRPr="00261F13" w:rsidRDefault="00AC4AEB" w:rsidP="00C42E05">
            <w:pPr>
              <w:rPr>
                <w:rFonts w:asciiTheme="majorHAnsi" w:hAnsiTheme="majorHAnsi" w:cstheme="majorHAnsi"/>
              </w:rPr>
            </w:pPr>
          </w:p>
        </w:tc>
      </w:tr>
      <w:tr w:rsidR="002B1B99" w:rsidRPr="00261F13" w14:paraId="06890188" w14:textId="77777777" w:rsidTr="00AC4AEB">
        <w:trPr>
          <w:trHeight w:val="109"/>
        </w:trPr>
        <w:tc>
          <w:tcPr>
            <w:tcW w:w="4077" w:type="dxa"/>
            <w:shd w:val="clear" w:color="auto" w:fill="BDD6EE" w:themeFill="accent1" w:themeFillTint="66"/>
          </w:tcPr>
          <w:p w14:paraId="534B5485" w14:textId="77777777" w:rsidR="00AC4AEB" w:rsidRPr="00261F13" w:rsidRDefault="00AC4AEB" w:rsidP="00C42E05">
            <w:pPr>
              <w:rPr>
                <w:rFonts w:asciiTheme="majorHAnsi" w:hAnsiTheme="majorHAnsi" w:cstheme="majorHAnsi"/>
                <w:b/>
                <w:sz w:val="24"/>
                <w:szCs w:val="24"/>
              </w:rPr>
            </w:pPr>
            <w:r w:rsidRPr="00261F13">
              <w:rPr>
                <w:rFonts w:asciiTheme="majorHAnsi" w:hAnsiTheme="majorHAnsi" w:cstheme="majorHAnsi"/>
                <w:b/>
                <w:sz w:val="24"/>
                <w:szCs w:val="24"/>
              </w:rPr>
              <w:t>RAG against overall key priority (</w:t>
            </w:r>
            <w:proofErr w:type="spellStart"/>
            <w:r w:rsidRPr="00261F13">
              <w:rPr>
                <w:rFonts w:asciiTheme="majorHAnsi" w:hAnsiTheme="majorHAnsi" w:cstheme="majorHAnsi"/>
                <w:b/>
                <w:sz w:val="24"/>
                <w:szCs w:val="24"/>
              </w:rPr>
              <w:t>Govs</w:t>
            </w:r>
            <w:proofErr w:type="spellEnd"/>
            <w:r w:rsidRPr="00261F13">
              <w:rPr>
                <w:rFonts w:asciiTheme="majorHAnsi" w:hAnsiTheme="majorHAnsi" w:cstheme="majorHAnsi"/>
                <w:b/>
                <w:sz w:val="24"/>
                <w:szCs w:val="24"/>
              </w:rPr>
              <w:t>)</w:t>
            </w:r>
          </w:p>
        </w:tc>
        <w:tc>
          <w:tcPr>
            <w:tcW w:w="12297" w:type="dxa"/>
            <w:gridSpan w:val="9"/>
          </w:tcPr>
          <w:p w14:paraId="0BF664E3" w14:textId="77777777" w:rsidR="00AC4AEB" w:rsidRPr="00261F13" w:rsidRDefault="00AC4AEB" w:rsidP="00C42E05">
            <w:pPr>
              <w:rPr>
                <w:rFonts w:asciiTheme="majorHAnsi" w:hAnsiTheme="majorHAnsi" w:cstheme="majorHAnsi"/>
              </w:rPr>
            </w:pPr>
          </w:p>
        </w:tc>
      </w:tr>
    </w:tbl>
    <w:p w14:paraId="3DB52EDB" w14:textId="77777777" w:rsidR="00AC4AEB" w:rsidRPr="00261F13" w:rsidRDefault="00AC4AEB" w:rsidP="006D5E73">
      <w:pPr>
        <w:rPr>
          <w:rFonts w:asciiTheme="majorHAnsi" w:hAnsiTheme="majorHAnsi" w:cstheme="majorHAnsi"/>
          <w:b/>
          <w:sz w:val="36"/>
          <w:szCs w:val="32"/>
        </w:rPr>
      </w:pPr>
    </w:p>
    <w:p w14:paraId="7C25BF21" w14:textId="5A627353" w:rsidR="00A97B6A" w:rsidRPr="00261F13" w:rsidRDefault="00A97B6A" w:rsidP="006D5E73">
      <w:pPr>
        <w:rPr>
          <w:rFonts w:asciiTheme="majorHAnsi" w:hAnsiTheme="majorHAnsi" w:cstheme="majorHAnsi"/>
          <w:b/>
          <w:sz w:val="36"/>
          <w:szCs w:val="36"/>
        </w:rPr>
      </w:pPr>
    </w:p>
    <w:p w14:paraId="5EF5B6F0" w14:textId="2104453A" w:rsidR="3D605115" w:rsidRPr="00261F13" w:rsidRDefault="3D605115" w:rsidP="3D605115">
      <w:pPr>
        <w:rPr>
          <w:rFonts w:asciiTheme="majorHAnsi" w:hAnsiTheme="majorHAnsi" w:cstheme="majorHAnsi"/>
          <w:b/>
          <w:bCs/>
          <w:sz w:val="36"/>
          <w:szCs w:val="36"/>
        </w:rPr>
      </w:pPr>
    </w:p>
    <w:p w14:paraId="01A1057A" w14:textId="0B0C7B08" w:rsidR="00AC4AEB" w:rsidRPr="00261F13" w:rsidRDefault="002B1B99" w:rsidP="00AC4AEB">
      <w:pPr>
        <w:rPr>
          <w:rFonts w:asciiTheme="majorHAnsi" w:hAnsiTheme="majorHAnsi" w:cstheme="majorHAnsi"/>
          <w:b/>
          <w:sz w:val="36"/>
          <w:szCs w:val="32"/>
        </w:rPr>
      </w:pPr>
      <w:r w:rsidRPr="00261F13">
        <w:rPr>
          <w:rFonts w:asciiTheme="majorHAnsi" w:hAnsiTheme="majorHAnsi" w:cstheme="majorHAnsi"/>
          <w:b/>
          <w:sz w:val="36"/>
          <w:szCs w:val="32"/>
        </w:rPr>
        <w:lastRenderedPageBreak/>
        <w:t>Personal development</w:t>
      </w:r>
    </w:p>
    <w:tbl>
      <w:tblPr>
        <w:tblStyle w:val="TableGrid"/>
        <w:tblW w:w="15435" w:type="dxa"/>
        <w:tblLook w:val="04A0" w:firstRow="1" w:lastRow="0" w:firstColumn="1" w:lastColumn="0" w:noHBand="0" w:noVBand="1"/>
      </w:tblPr>
      <w:tblGrid>
        <w:gridCol w:w="2457"/>
        <w:gridCol w:w="3560"/>
        <w:gridCol w:w="1391"/>
        <w:gridCol w:w="1345"/>
        <w:gridCol w:w="4110"/>
        <w:gridCol w:w="2572"/>
      </w:tblGrid>
      <w:tr w:rsidR="003D4248" w:rsidRPr="00261F13" w14:paraId="6481F694" w14:textId="77777777" w:rsidTr="002B1B99">
        <w:trPr>
          <w:trHeight w:val="1098"/>
        </w:trPr>
        <w:tc>
          <w:tcPr>
            <w:tcW w:w="2460" w:type="dxa"/>
            <w:shd w:val="clear" w:color="auto" w:fill="FFE599" w:themeFill="accent4" w:themeFillTint="66"/>
          </w:tcPr>
          <w:p w14:paraId="195BB9EB" w14:textId="77777777" w:rsidR="00AC4AEB" w:rsidRPr="00261F13" w:rsidRDefault="00AC4AEB" w:rsidP="00C42E05">
            <w:pPr>
              <w:rPr>
                <w:rFonts w:asciiTheme="majorHAnsi" w:hAnsiTheme="majorHAnsi" w:cstheme="majorHAnsi"/>
                <w:b/>
              </w:rPr>
            </w:pPr>
            <w:r w:rsidRPr="00261F13">
              <w:rPr>
                <w:rFonts w:asciiTheme="majorHAnsi" w:hAnsiTheme="majorHAnsi" w:cstheme="majorHAnsi"/>
                <w:b/>
              </w:rPr>
              <w:t>Priority</w:t>
            </w:r>
          </w:p>
        </w:tc>
        <w:tc>
          <w:tcPr>
            <w:tcW w:w="3568" w:type="dxa"/>
            <w:shd w:val="clear" w:color="auto" w:fill="FFE599" w:themeFill="accent4" w:themeFillTint="66"/>
          </w:tcPr>
          <w:p w14:paraId="6EF8205F" w14:textId="77777777" w:rsidR="00AC4AEB" w:rsidRPr="00261F13" w:rsidRDefault="00AC4AEB" w:rsidP="00C42E05">
            <w:pPr>
              <w:rPr>
                <w:rFonts w:asciiTheme="majorHAnsi" w:hAnsiTheme="majorHAnsi" w:cstheme="majorHAnsi"/>
                <w:b/>
              </w:rPr>
            </w:pPr>
            <w:r w:rsidRPr="00261F13">
              <w:rPr>
                <w:rFonts w:asciiTheme="majorHAnsi" w:hAnsiTheme="majorHAnsi" w:cstheme="majorHAnsi"/>
                <w:b/>
              </w:rPr>
              <w:t>Action/tasks</w:t>
            </w:r>
          </w:p>
        </w:tc>
        <w:tc>
          <w:tcPr>
            <w:tcW w:w="1391" w:type="dxa"/>
            <w:shd w:val="clear" w:color="auto" w:fill="FFE599" w:themeFill="accent4" w:themeFillTint="66"/>
          </w:tcPr>
          <w:p w14:paraId="3FFEC41A" w14:textId="77777777" w:rsidR="00AC4AEB" w:rsidRPr="00261F13" w:rsidRDefault="00AC4AEB" w:rsidP="00C42E05">
            <w:pPr>
              <w:rPr>
                <w:rFonts w:asciiTheme="majorHAnsi" w:hAnsiTheme="majorHAnsi" w:cstheme="majorHAnsi"/>
                <w:b/>
              </w:rPr>
            </w:pPr>
            <w:r w:rsidRPr="00261F13">
              <w:rPr>
                <w:rFonts w:asciiTheme="majorHAnsi" w:hAnsiTheme="majorHAnsi" w:cstheme="majorHAnsi"/>
                <w:b/>
              </w:rPr>
              <w:t>Lead person/</w:t>
            </w:r>
          </w:p>
          <w:p w14:paraId="2BB5E4C0" w14:textId="77777777" w:rsidR="00AC4AEB" w:rsidRPr="00261F13" w:rsidRDefault="00AC4AEB" w:rsidP="00C42E05">
            <w:pPr>
              <w:rPr>
                <w:rFonts w:asciiTheme="majorHAnsi" w:hAnsiTheme="majorHAnsi" w:cstheme="majorHAnsi"/>
                <w:b/>
              </w:rPr>
            </w:pPr>
            <w:r w:rsidRPr="00261F13">
              <w:rPr>
                <w:rFonts w:asciiTheme="majorHAnsi" w:hAnsiTheme="majorHAnsi" w:cstheme="majorHAnsi"/>
                <w:b/>
              </w:rPr>
              <w:t>Other personnel</w:t>
            </w:r>
          </w:p>
        </w:tc>
        <w:tc>
          <w:tcPr>
            <w:tcW w:w="1346" w:type="dxa"/>
            <w:shd w:val="clear" w:color="auto" w:fill="FFE599" w:themeFill="accent4" w:themeFillTint="66"/>
          </w:tcPr>
          <w:p w14:paraId="7C156247" w14:textId="77777777" w:rsidR="00AC4AEB" w:rsidRPr="00261F13" w:rsidRDefault="00AC4AEB" w:rsidP="00C42E05">
            <w:pPr>
              <w:rPr>
                <w:rFonts w:asciiTheme="majorHAnsi" w:hAnsiTheme="majorHAnsi" w:cstheme="majorHAnsi"/>
                <w:b/>
              </w:rPr>
            </w:pPr>
            <w:r w:rsidRPr="00261F13">
              <w:rPr>
                <w:rFonts w:asciiTheme="majorHAnsi" w:hAnsiTheme="majorHAnsi" w:cstheme="majorHAnsi"/>
                <w:b/>
              </w:rPr>
              <w:t>Resources needed (if any) and cost</w:t>
            </w:r>
          </w:p>
        </w:tc>
        <w:tc>
          <w:tcPr>
            <w:tcW w:w="4118" w:type="dxa"/>
            <w:shd w:val="clear" w:color="auto" w:fill="FFE599" w:themeFill="accent4" w:themeFillTint="66"/>
          </w:tcPr>
          <w:p w14:paraId="5B683766" w14:textId="1A190B86" w:rsidR="00AC4AEB" w:rsidRPr="00261F13" w:rsidRDefault="00AC4AEB" w:rsidP="00C42E05">
            <w:pPr>
              <w:rPr>
                <w:rFonts w:asciiTheme="majorHAnsi" w:hAnsiTheme="majorHAnsi" w:cstheme="majorHAnsi"/>
                <w:b/>
              </w:rPr>
            </w:pPr>
            <w:r w:rsidRPr="00261F13">
              <w:rPr>
                <w:rFonts w:asciiTheme="majorHAnsi" w:hAnsiTheme="majorHAnsi" w:cstheme="majorHAnsi"/>
                <w:b/>
              </w:rPr>
              <w:t xml:space="preserve">How objective </w:t>
            </w:r>
            <w:proofErr w:type="gramStart"/>
            <w:r w:rsidRPr="00261F13">
              <w:rPr>
                <w:rFonts w:asciiTheme="majorHAnsi" w:hAnsiTheme="majorHAnsi" w:cstheme="majorHAnsi"/>
                <w:b/>
              </w:rPr>
              <w:t>will be monitored</w:t>
            </w:r>
            <w:proofErr w:type="gramEnd"/>
            <w:r w:rsidRPr="00261F13">
              <w:rPr>
                <w:rFonts w:asciiTheme="majorHAnsi" w:hAnsiTheme="majorHAnsi" w:cstheme="majorHAnsi"/>
                <w:b/>
              </w:rPr>
              <w:t>- both internal and external monitoring.</w:t>
            </w:r>
          </w:p>
        </w:tc>
        <w:tc>
          <w:tcPr>
            <w:tcW w:w="2552" w:type="dxa"/>
            <w:shd w:val="clear" w:color="auto" w:fill="FFE599" w:themeFill="accent4" w:themeFillTint="66"/>
          </w:tcPr>
          <w:p w14:paraId="48223CC4" w14:textId="77777777" w:rsidR="00AC4AEB" w:rsidRPr="00261F13" w:rsidRDefault="00AC4AEB" w:rsidP="00C42E05">
            <w:pPr>
              <w:rPr>
                <w:rFonts w:asciiTheme="majorHAnsi" w:hAnsiTheme="majorHAnsi" w:cstheme="majorHAnsi"/>
                <w:b/>
              </w:rPr>
            </w:pPr>
            <w:r w:rsidRPr="00261F13">
              <w:rPr>
                <w:rFonts w:asciiTheme="majorHAnsi" w:hAnsiTheme="majorHAnsi" w:cstheme="majorHAnsi"/>
                <w:b/>
              </w:rPr>
              <w:t>Milestones/success criteria (rag rated)</w:t>
            </w:r>
          </w:p>
        </w:tc>
      </w:tr>
      <w:tr w:rsidR="003D4248" w:rsidRPr="00261F13" w14:paraId="69D79E26" w14:textId="77777777" w:rsidTr="00C42E05">
        <w:trPr>
          <w:trHeight w:val="850"/>
        </w:trPr>
        <w:tc>
          <w:tcPr>
            <w:tcW w:w="2460" w:type="dxa"/>
            <w:vMerge w:val="restart"/>
          </w:tcPr>
          <w:p w14:paraId="68DD81A0" w14:textId="5FD1AB13" w:rsidR="00AC4AEB" w:rsidRPr="00261F13" w:rsidRDefault="008C6AA0" w:rsidP="008C6AA0">
            <w:pPr>
              <w:jc w:val="center"/>
              <w:rPr>
                <w:rFonts w:asciiTheme="majorHAnsi" w:hAnsiTheme="majorHAnsi" w:cstheme="majorHAnsi"/>
              </w:rPr>
            </w:pPr>
            <w:r w:rsidRPr="00261F13">
              <w:rPr>
                <w:rFonts w:asciiTheme="majorHAnsi" w:hAnsiTheme="majorHAnsi" w:cstheme="majorHAnsi"/>
                <w:lang w:eastAsia="en-GB"/>
              </w:rPr>
              <w:t>Enhance understanding of fundamental British values, including democracy, the rule of law, individual liberty, and mutual respect and tolerance of different faiths and beliefs.</w:t>
            </w:r>
          </w:p>
        </w:tc>
        <w:tc>
          <w:tcPr>
            <w:tcW w:w="3568" w:type="dxa"/>
          </w:tcPr>
          <w:p w14:paraId="14C2CC9E" w14:textId="63FAC377" w:rsidR="00AC4AEB" w:rsidRPr="00261F13" w:rsidRDefault="0644E49E" w:rsidP="00C42E05">
            <w:pPr>
              <w:rPr>
                <w:rFonts w:asciiTheme="majorHAnsi" w:eastAsiaTheme="minorEastAsia" w:hAnsiTheme="majorHAnsi" w:cstheme="majorHAnsi"/>
              </w:rPr>
            </w:pPr>
            <w:r w:rsidRPr="00261F13">
              <w:rPr>
                <w:rFonts w:asciiTheme="majorHAnsi" w:eastAsiaTheme="minorEastAsia" w:hAnsiTheme="majorHAnsi" w:cstheme="majorHAnsi"/>
              </w:rPr>
              <w:t>To embed the British Values across the curriculum, referencing them and promoting them through our teaching.</w:t>
            </w:r>
          </w:p>
        </w:tc>
        <w:tc>
          <w:tcPr>
            <w:tcW w:w="1391" w:type="dxa"/>
          </w:tcPr>
          <w:p w14:paraId="2985C66F" w14:textId="0099DFAC" w:rsidR="00AC4AEB" w:rsidRPr="00261F13" w:rsidRDefault="67DE3A66" w:rsidP="00926FE7">
            <w:pPr>
              <w:rPr>
                <w:rFonts w:asciiTheme="majorHAnsi" w:eastAsiaTheme="minorEastAsia" w:hAnsiTheme="majorHAnsi" w:cstheme="majorHAnsi"/>
              </w:rPr>
            </w:pPr>
            <w:r w:rsidRPr="00261F13">
              <w:rPr>
                <w:rFonts w:asciiTheme="majorHAnsi" w:eastAsiaTheme="minorEastAsia" w:hAnsiTheme="majorHAnsi" w:cstheme="majorHAnsi"/>
              </w:rPr>
              <w:t xml:space="preserve">P. </w:t>
            </w:r>
            <w:proofErr w:type="spellStart"/>
            <w:r w:rsidRPr="00261F13">
              <w:rPr>
                <w:rFonts w:asciiTheme="majorHAnsi" w:eastAsiaTheme="minorEastAsia" w:hAnsiTheme="majorHAnsi" w:cstheme="majorHAnsi"/>
              </w:rPr>
              <w:t>Holdsworth</w:t>
            </w:r>
            <w:proofErr w:type="spellEnd"/>
          </w:p>
          <w:p w14:paraId="103075AF" w14:textId="50F02006" w:rsidR="00AC4AEB" w:rsidRPr="00261F13" w:rsidRDefault="0835B533" w:rsidP="00C42E05">
            <w:pPr>
              <w:rPr>
                <w:rFonts w:asciiTheme="majorHAnsi" w:eastAsiaTheme="minorEastAsia" w:hAnsiTheme="majorHAnsi" w:cstheme="majorHAnsi"/>
              </w:rPr>
            </w:pPr>
            <w:r w:rsidRPr="00261F13">
              <w:rPr>
                <w:rFonts w:asciiTheme="majorHAnsi" w:eastAsiaTheme="minorEastAsia" w:hAnsiTheme="majorHAnsi" w:cstheme="majorHAnsi"/>
              </w:rPr>
              <w:t>Teaching staff</w:t>
            </w:r>
          </w:p>
        </w:tc>
        <w:tc>
          <w:tcPr>
            <w:tcW w:w="1346" w:type="dxa"/>
          </w:tcPr>
          <w:p w14:paraId="2E1F7B77" w14:textId="2A76D56F" w:rsidR="00AC4AEB" w:rsidRPr="00261F13" w:rsidRDefault="16F9A287" w:rsidP="00C42E05">
            <w:pPr>
              <w:rPr>
                <w:rFonts w:asciiTheme="majorHAnsi" w:eastAsiaTheme="minorEastAsia" w:hAnsiTheme="majorHAnsi" w:cstheme="majorHAnsi"/>
              </w:rPr>
            </w:pPr>
            <w:r w:rsidRPr="00261F13">
              <w:rPr>
                <w:rFonts w:asciiTheme="majorHAnsi" w:eastAsiaTheme="minorEastAsia" w:hAnsiTheme="majorHAnsi" w:cstheme="majorHAnsi"/>
              </w:rPr>
              <w:t>None</w:t>
            </w:r>
          </w:p>
        </w:tc>
        <w:tc>
          <w:tcPr>
            <w:tcW w:w="4118" w:type="dxa"/>
          </w:tcPr>
          <w:p w14:paraId="7EEB24CD" w14:textId="7D182F96" w:rsidR="00AC4AEB" w:rsidRPr="00261F13" w:rsidRDefault="037D65B9" w:rsidP="3FC4E0D1">
            <w:pPr>
              <w:pStyle w:val="ListParagraph"/>
              <w:numPr>
                <w:ilvl w:val="0"/>
                <w:numId w:val="27"/>
              </w:numPr>
              <w:rPr>
                <w:rFonts w:asciiTheme="majorHAnsi" w:eastAsiaTheme="minorEastAsia" w:hAnsiTheme="majorHAnsi" w:cstheme="majorHAnsi"/>
                <w:sz w:val="18"/>
                <w:szCs w:val="18"/>
              </w:rPr>
            </w:pPr>
            <w:r w:rsidRPr="00261F13">
              <w:rPr>
                <w:rFonts w:asciiTheme="majorHAnsi" w:eastAsiaTheme="minorEastAsia" w:hAnsiTheme="majorHAnsi" w:cstheme="majorHAnsi"/>
                <w:sz w:val="18"/>
                <w:szCs w:val="18"/>
              </w:rPr>
              <w:t>Lesson drop ins</w:t>
            </w:r>
          </w:p>
          <w:p w14:paraId="7D31A3CF" w14:textId="15250E01" w:rsidR="00AC4AEB" w:rsidRPr="00261F13" w:rsidRDefault="6DF5D50B" w:rsidP="3FC4E0D1">
            <w:pPr>
              <w:pStyle w:val="ListParagraph"/>
              <w:numPr>
                <w:ilvl w:val="0"/>
                <w:numId w:val="27"/>
              </w:numPr>
              <w:rPr>
                <w:rFonts w:asciiTheme="majorHAnsi" w:eastAsiaTheme="minorEastAsia" w:hAnsiTheme="majorHAnsi" w:cstheme="majorHAnsi"/>
                <w:sz w:val="18"/>
                <w:szCs w:val="18"/>
              </w:rPr>
            </w:pPr>
            <w:r w:rsidRPr="00261F13">
              <w:rPr>
                <w:rFonts w:asciiTheme="majorHAnsi" w:eastAsiaTheme="minorEastAsia" w:hAnsiTheme="majorHAnsi" w:cstheme="majorHAnsi"/>
              </w:rPr>
              <w:t>P</w:t>
            </w:r>
            <w:r w:rsidR="037D65B9" w:rsidRPr="00261F13">
              <w:rPr>
                <w:rFonts w:asciiTheme="majorHAnsi" w:eastAsiaTheme="minorEastAsia" w:hAnsiTheme="majorHAnsi" w:cstheme="majorHAnsi"/>
              </w:rPr>
              <w:t>upil voice</w:t>
            </w:r>
          </w:p>
          <w:p w14:paraId="08D04340" w14:textId="1FCB0375" w:rsidR="00AC4AEB" w:rsidRPr="00261F13" w:rsidRDefault="6BDD3C29" w:rsidP="3FC4E0D1">
            <w:pPr>
              <w:pStyle w:val="ListParagraph"/>
              <w:numPr>
                <w:ilvl w:val="0"/>
                <w:numId w:val="27"/>
              </w:numPr>
              <w:rPr>
                <w:rFonts w:asciiTheme="majorHAnsi" w:eastAsiaTheme="minorEastAsia" w:hAnsiTheme="majorHAnsi" w:cstheme="majorHAnsi"/>
                <w:sz w:val="18"/>
                <w:szCs w:val="18"/>
              </w:rPr>
            </w:pPr>
            <w:r w:rsidRPr="00261F13">
              <w:rPr>
                <w:rFonts w:asciiTheme="majorHAnsi" w:eastAsiaTheme="minorEastAsia" w:hAnsiTheme="majorHAnsi" w:cstheme="majorHAnsi"/>
              </w:rPr>
              <w:t>B</w:t>
            </w:r>
            <w:r w:rsidR="7CA7F422" w:rsidRPr="00261F13">
              <w:rPr>
                <w:rFonts w:asciiTheme="majorHAnsi" w:eastAsiaTheme="minorEastAsia" w:hAnsiTheme="majorHAnsi" w:cstheme="majorHAnsi"/>
              </w:rPr>
              <w:t>ook monitoring</w:t>
            </w:r>
          </w:p>
        </w:tc>
        <w:tc>
          <w:tcPr>
            <w:tcW w:w="2552" w:type="dxa"/>
          </w:tcPr>
          <w:p w14:paraId="485CDCF2" w14:textId="7DD41D59" w:rsidR="00AC4AEB" w:rsidRPr="00261F13" w:rsidRDefault="7CA7F422" w:rsidP="1124CE43">
            <w:pPr>
              <w:pStyle w:val="ListParagraph"/>
              <w:numPr>
                <w:ilvl w:val="0"/>
                <w:numId w:val="29"/>
              </w:numPr>
              <w:rPr>
                <w:rFonts w:asciiTheme="majorHAnsi" w:hAnsiTheme="majorHAnsi" w:cstheme="majorHAnsi"/>
              </w:rPr>
            </w:pPr>
            <w:r w:rsidRPr="00261F13">
              <w:rPr>
                <w:rFonts w:asciiTheme="majorHAnsi" w:hAnsiTheme="majorHAnsi" w:cstheme="majorHAnsi"/>
                <w:sz w:val="18"/>
                <w:szCs w:val="18"/>
              </w:rPr>
              <w:t xml:space="preserve">Pupils are able to recall </w:t>
            </w:r>
            <w:r w:rsidR="6449DC96" w:rsidRPr="00261F13">
              <w:rPr>
                <w:rFonts w:asciiTheme="majorHAnsi" w:hAnsiTheme="majorHAnsi" w:cstheme="majorHAnsi"/>
                <w:sz w:val="18"/>
                <w:szCs w:val="18"/>
              </w:rPr>
              <w:t xml:space="preserve">and talk about </w:t>
            </w:r>
            <w:r w:rsidRPr="00261F13">
              <w:rPr>
                <w:rFonts w:asciiTheme="majorHAnsi" w:hAnsiTheme="majorHAnsi" w:cstheme="majorHAnsi"/>
                <w:sz w:val="18"/>
                <w:szCs w:val="18"/>
              </w:rPr>
              <w:t>the British Values</w:t>
            </w:r>
            <w:r w:rsidR="7656AEA7" w:rsidRPr="00261F13">
              <w:rPr>
                <w:rFonts w:asciiTheme="majorHAnsi" w:hAnsiTheme="majorHAnsi" w:cstheme="majorHAnsi"/>
                <w:sz w:val="18"/>
                <w:szCs w:val="18"/>
              </w:rPr>
              <w:t>.</w:t>
            </w:r>
          </w:p>
          <w:p w14:paraId="7D1BD554" w14:textId="498EC96C" w:rsidR="00AC4AEB" w:rsidRPr="00261F13" w:rsidRDefault="00AC4AEB" w:rsidP="26053E79">
            <w:pPr>
              <w:rPr>
                <w:rFonts w:asciiTheme="majorHAnsi" w:hAnsiTheme="majorHAnsi" w:cstheme="majorHAnsi"/>
              </w:rPr>
            </w:pPr>
          </w:p>
          <w:p w14:paraId="51CE19EC" w14:textId="2914821E" w:rsidR="00AC4AEB" w:rsidRPr="00261F13" w:rsidRDefault="7656AEA7" w:rsidP="1124CE43">
            <w:pPr>
              <w:pStyle w:val="ListParagraph"/>
              <w:numPr>
                <w:ilvl w:val="0"/>
                <w:numId w:val="29"/>
              </w:numPr>
              <w:rPr>
                <w:rFonts w:asciiTheme="majorHAnsi" w:hAnsiTheme="majorHAnsi" w:cstheme="majorHAnsi"/>
              </w:rPr>
            </w:pPr>
            <w:r w:rsidRPr="00261F13">
              <w:rPr>
                <w:rFonts w:asciiTheme="majorHAnsi" w:hAnsiTheme="majorHAnsi" w:cstheme="majorHAnsi"/>
                <w:sz w:val="18"/>
                <w:szCs w:val="18"/>
              </w:rPr>
              <w:t xml:space="preserve">Pupils can recall how the British Values are evident in our school life. </w:t>
            </w:r>
          </w:p>
          <w:p w14:paraId="38B09883" w14:textId="50B92916" w:rsidR="00AC4AEB" w:rsidRPr="00261F13" w:rsidRDefault="00AC4AEB" w:rsidP="1124CE43">
            <w:pPr>
              <w:pStyle w:val="ListParagraph"/>
              <w:rPr>
                <w:rFonts w:asciiTheme="majorHAnsi" w:hAnsiTheme="majorHAnsi" w:cstheme="majorHAnsi"/>
              </w:rPr>
            </w:pPr>
          </w:p>
        </w:tc>
      </w:tr>
      <w:tr w:rsidR="003D4248" w:rsidRPr="00261F13" w14:paraId="28A2C103" w14:textId="77777777" w:rsidTr="00C42E05">
        <w:trPr>
          <w:trHeight w:val="850"/>
        </w:trPr>
        <w:tc>
          <w:tcPr>
            <w:tcW w:w="2460" w:type="dxa"/>
            <w:vMerge/>
          </w:tcPr>
          <w:p w14:paraId="0FDAF95D" w14:textId="77777777" w:rsidR="00AC4AEB" w:rsidRPr="00261F13" w:rsidRDefault="00AC4AEB" w:rsidP="008C6AA0">
            <w:pPr>
              <w:jc w:val="center"/>
              <w:rPr>
                <w:rFonts w:asciiTheme="majorHAnsi" w:hAnsiTheme="majorHAnsi" w:cstheme="majorHAnsi"/>
              </w:rPr>
            </w:pPr>
          </w:p>
        </w:tc>
        <w:tc>
          <w:tcPr>
            <w:tcW w:w="3568" w:type="dxa"/>
          </w:tcPr>
          <w:p w14:paraId="5E9D2B4B" w14:textId="6E8FFCB9" w:rsidR="00AC4AEB" w:rsidRPr="00261F13" w:rsidRDefault="680D27B6" w:rsidP="00C42E05">
            <w:pPr>
              <w:rPr>
                <w:rFonts w:asciiTheme="majorHAnsi" w:eastAsiaTheme="minorEastAsia" w:hAnsiTheme="majorHAnsi" w:cstheme="majorHAnsi"/>
              </w:rPr>
            </w:pPr>
            <w:r w:rsidRPr="00261F13">
              <w:rPr>
                <w:rFonts w:asciiTheme="majorHAnsi" w:eastAsiaTheme="minorEastAsia" w:hAnsiTheme="majorHAnsi" w:cstheme="majorHAnsi"/>
              </w:rPr>
              <w:t xml:space="preserve">To </w:t>
            </w:r>
            <w:r w:rsidR="0C1C7D86" w:rsidRPr="00261F13">
              <w:rPr>
                <w:rFonts w:asciiTheme="majorHAnsi" w:eastAsiaTheme="minorEastAsia" w:hAnsiTheme="majorHAnsi" w:cstheme="majorHAnsi"/>
              </w:rPr>
              <w:t xml:space="preserve">subscribe to picture news and </w:t>
            </w:r>
            <w:r w:rsidR="5C53B953" w:rsidRPr="00261F13">
              <w:rPr>
                <w:rFonts w:asciiTheme="majorHAnsi" w:eastAsiaTheme="minorEastAsia" w:hAnsiTheme="majorHAnsi" w:cstheme="majorHAnsi"/>
              </w:rPr>
              <w:t xml:space="preserve">ensure this </w:t>
            </w:r>
            <w:proofErr w:type="gramStart"/>
            <w:r w:rsidR="5C53B953" w:rsidRPr="00261F13">
              <w:rPr>
                <w:rFonts w:asciiTheme="majorHAnsi" w:eastAsiaTheme="minorEastAsia" w:hAnsiTheme="majorHAnsi" w:cstheme="majorHAnsi"/>
              </w:rPr>
              <w:t>is shared and discussed with the children weekly</w:t>
            </w:r>
            <w:proofErr w:type="gramEnd"/>
            <w:r w:rsidR="5C53B953" w:rsidRPr="00261F13">
              <w:rPr>
                <w:rFonts w:asciiTheme="majorHAnsi" w:eastAsiaTheme="minorEastAsia" w:hAnsiTheme="majorHAnsi" w:cstheme="majorHAnsi"/>
              </w:rPr>
              <w:t xml:space="preserve">. </w:t>
            </w:r>
          </w:p>
        </w:tc>
        <w:tc>
          <w:tcPr>
            <w:tcW w:w="1391" w:type="dxa"/>
          </w:tcPr>
          <w:p w14:paraId="6EFE7C66" w14:textId="45F441BE" w:rsidR="00AC4AEB" w:rsidRPr="00261F13" w:rsidRDefault="56F58D9C" w:rsidP="68BF626F">
            <w:pPr>
              <w:rPr>
                <w:rFonts w:asciiTheme="majorHAnsi" w:eastAsiaTheme="minorEastAsia" w:hAnsiTheme="majorHAnsi" w:cstheme="majorHAnsi"/>
              </w:rPr>
            </w:pPr>
            <w:r w:rsidRPr="00261F13">
              <w:rPr>
                <w:rFonts w:asciiTheme="majorHAnsi" w:eastAsiaTheme="minorEastAsia" w:hAnsiTheme="majorHAnsi" w:cstheme="majorHAnsi"/>
              </w:rPr>
              <w:t>SLT</w:t>
            </w:r>
          </w:p>
          <w:p w14:paraId="4E92B32A" w14:textId="1F7B1A66" w:rsidR="00AC4AEB" w:rsidRPr="00261F13" w:rsidRDefault="00AC4AEB" w:rsidP="00C42E05">
            <w:pPr>
              <w:rPr>
                <w:rFonts w:asciiTheme="majorHAnsi" w:eastAsiaTheme="minorEastAsia" w:hAnsiTheme="majorHAnsi" w:cstheme="majorHAnsi"/>
              </w:rPr>
            </w:pPr>
          </w:p>
        </w:tc>
        <w:tc>
          <w:tcPr>
            <w:tcW w:w="1346" w:type="dxa"/>
          </w:tcPr>
          <w:p w14:paraId="6CF020B5" w14:textId="6ADCCD55" w:rsidR="00AC4AEB" w:rsidRPr="00261F13" w:rsidRDefault="46501884" w:rsidP="00C42E05">
            <w:pPr>
              <w:rPr>
                <w:rFonts w:asciiTheme="majorHAnsi" w:eastAsiaTheme="minorEastAsia" w:hAnsiTheme="majorHAnsi" w:cstheme="majorHAnsi"/>
              </w:rPr>
            </w:pPr>
            <w:r w:rsidRPr="00261F13">
              <w:rPr>
                <w:rFonts w:asciiTheme="majorHAnsi" w:eastAsiaTheme="minorEastAsia" w:hAnsiTheme="majorHAnsi" w:cstheme="majorHAnsi"/>
              </w:rPr>
              <w:t>£300 p.a.</w:t>
            </w:r>
          </w:p>
        </w:tc>
        <w:tc>
          <w:tcPr>
            <w:tcW w:w="4118" w:type="dxa"/>
          </w:tcPr>
          <w:p w14:paraId="4EFDA826" w14:textId="3C7C8CC3" w:rsidR="00AC4AEB" w:rsidRPr="00261F13" w:rsidRDefault="5F958631" w:rsidP="3FC4E0D1">
            <w:pPr>
              <w:pStyle w:val="ListParagraph"/>
              <w:numPr>
                <w:ilvl w:val="0"/>
                <w:numId w:val="28"/>
              </w:numPr>
              <w:rPr>
                <w:rFonts w:asciiTheme="majorHAnsi" w:eastAsiaTheme="minorEastAsia" w:hAnsiTheme="majorHAnsi" w:cstheme="majorHAnsi"/>
              </w:rPr>
            </w:pPr>
            <w:r w:rsidRPr="00261F13">
              <w:rPr>
                <w:rFonts w:asciiTheme="majorHAnsi" w:eastAsiaTheme="minorEastAsia" w:hAnsiTheme="majorHAnsi" w:cstheme="majorHAnsi"/>
              </w:rPr>
              <w:t>Pupil voice</w:t>
            </w:r>
          </w:p>
          <w:p w14:paraId="5323A069" w14:textId="47A27D73" w:rsidR="00AC4AEB" w:rsidRPr="00261F13" w:rsidRDefault="08A05550" w:rsidP="1124CE43">
            <w:pPr>
              <w:pStyle w:val="ListParagraph"/>
              <w:numPr>
                <w:ilvl w:val="0"/>
                <w:numId w:val="28"/>
              </w:numPr>
              <w:rPr>
                <w:rFonts w:asciiTheme="majorHAnsi" w:eastAsiaTheme="minorEastAsia" w:hAnsiTheme="majorHAnsi" w:cstheme="majorHAnsi"/>
              </w:rPr>
            </w:pPr>
            <w:r w:rsidRPr="00261F13">
              <w:rPr>
                <w:rFonts w:asciiTheme="majorHAnsi" w:eastAsiaTheme="minorEastAsia" w:hAnsiTheme="majorHAnsi" w:cstheme="majorHAnsi"/>
              </w:rPr>
              <w:t>Timetabled for Monday’s Assembly</w:t>
            </w:r>
          </w:p>
        </w:tc>
        <w:tc>
          <w:tcPr>
            <w:tcW w:w="2552" w:type="dxa"/>
          </w:tcPr>
          <w:p w14:paraId="5D8F4FE8" w14:textId="1A0F52C5" w:rsidR="00AC4AEB" w:rsidRPr="00261F13" w:rsidRDefault="71B21D4B" w:rsidP="1124CE43">
            <w:pPr>
              <w:pStyle w:val="ListParagraph"/>
              <w:numPr>
                <w:ilvl w:val="0"/>
                <w:numId w:val="28"/>
              </w:numPr>
              <w:rPr>
                <w:rFonts w:asciiTheme="majorHAnsi" w:hAnsiTheme="majorHAnsi" w:cstheme="majorHAnsi"/>
              </w:rPr>
            </w:pPr>
            <w:r w:rsidRPr="00261F13">
              <w:rPr>
                <w:rFonts w:asciiTheme="majorHAnsi" w:hAnsiTheme="majorHAnsi" w:cstheme="majorHAnsi"/>
                <w:sz w:val="18"/>
                <w:szCs w:val="18"/>
              </w:rPr>
              <w:t xml:space="preserve">Picture News </w:t>
            </w:r>
            <w:proofErr w:type="gramStart"/>
            <w:r w:rsidRPr="00261F13">
              <w:rPr>
                <w:rFonts w:asciiTheme="majorHAnsi" w:hAnsiTheme="majorHAnsi" w:cstheme="majorHAnsi"/>
                <w:sz w:val="18"/>
                <w:szCs w:val="18"/>
              </w:rPr>
              <w:t>is shared</w:t>
            </w:r>
            <w:proofErr w:type="gramEnd"/>
            <w:r w:rsidRPr="00261F13">
              <w:rPr>
                <w:rFonts w:asciiTheme="majorHAnsi" w:hAnsiTheme="majorHAnsi" w:cstheme="majorHAnsi"/>
                <w:sz w:val="18"/>
                <w:szCs w:val="18"/>
              </w:rPr>
              <w:t xml:space="preserve"> with the whole school on a weekly basis. </w:t>
            </w:r>
          </w:p>
          <w:p w14:paraId="18CDC246" w14:textId="7BB7846C" w:rsidR="00AC4AEB" w:rsidRPr="00261F13" w:rsidRDefault="71B21D4B" w:rsidP="1124CE43">
            <w:pPr>
              <w:pStyle w:val="ListParagraph"/>
              <w:numPr>
                <w:ilvl w:val="0"/>
                <w:numId w:val="28"/>
              </w:numPr>
              <w:rPr>
                <w:rFonts w:asciiTheme="majorHAnsi" w:hAnsiTheme="majorHAnsi" w:cstheme="majorHAnsi"/>
              </w:rPr>
            </w:pPr>
            <w:r w:rsidRPr="00261F13">
              <w:rPr>
                <w:rFonts w:asciiTheme="majorHAnsi" w:hAnsiTheme="majorHAnsi" w:cstheme="majorHAnsi"/>
                <w:sz w:val="18"/>
                <w:szCs w:val="18"/>
              </w:rPr>
              <w:t>Children can recall current affairs.</w:t>
            </w:r>
          </w:p>
        </w:tc>
      </w:tr>
      <w:tr w:rsidR="003D4248" w:rsidRPr="00261F13" w14:paraId="357159B6" w14:textId="77777777" w:rsidTr="00C42E05">
        <w:trPr>
          <w:trHeight w:val="818"/>
        </w:trPr>
        <w:tc>
          <w:tcPr>
            <w:tcW w:w="2460" w:type="dxa"/>
            <w:vMerge/>
          </w:tcPr>
          <w:p w14:paraId="06D351CE" w14:textId="77777777" w:rsidR="00AC4AEB" w:rsidRPr="00261F13" w:rsidRDefault="00AC4AEB" w:rsidP="008C6AA0">
            <w:pPr>
              <w:jc w:val="center"/>
              <w:rPr>
                <w:rFonts w:asciiTheme="majorHAnsi" w:hAnsiTheme="majorHAnsi" w:cstheme="majorHAnsi"/>
              </w:rPr>
            </w:pPr>
          </w:p>
        </w:tc>
        <w:tc>
          <w:tcPr>
            <w:tcW w:w="3568" w:type="dxa"/>
          </w:tcPr>
          <w:p w14:paraId="41083DF3" w14:textId="2534B258" w:rsidR="00AC4AEB" w:rsidRPr="00261F13" w:rsidRDefault="5C53B953" w:rsidP="00C42E05">
            <w:pPr>
              <w:rPr>
                <w:rFonts w:asciiTheme="majorHAnsi" w:eastAsiaTheme="minorEastAsia" w:hAnsiTheme="majorHAnsi" w:cstheme="majorHAnsi"/>
              </w:rPr>
            </w:pPr>
            <w:r w:rsidRPr="00261F13">
              <w:rPr>
                <w:rFonts w:asciiTheme="majorHAnsi" w:eastAsiaTheme="minorEastAsia" w:hAnsiTheme="majorHAnsi" w:cstheme="majorHAnsi"/>
              </w:rPr>
              <w:t>To</w:t>
            </w:r>
            <w:r w:rsidR="71792E67" w:rsidRPr="00261F13">
              <w:rPr>
                <w:rFonts w:asciiTheme="majorHAnsi" w:eastAsiaTheme="minorEastAsia" w:hAnsiTheme="majorHAnsi" w:cstheme="majorHAnsi"/>
              </w:rPr>
              <w:t xml:space="preserve"> hold elections for roles and respo</w:t>
            </w:r>
            <w:r w:rsidR="246E8B33" w:rsidRPr="00261F13">
              <w:rPr>
                <w:rFonts w:asciiTheme="majorHAnsi" w:eastAsiaTheme="minorEastAsia" w:hAnsiTheme="majorHAnsi" w:cstheme="majorHAnsi"/>
              </w:rPr>
              <w:t xml:space="preserve">nsibilities in school to promote a democratic ethos at Moor End. </w:t>
            </w:r>
          </w:p>
        </w:tc>
        <w:tc>
          <w:tcPr>
            <w:tcW w:w="1391" w:type="dxa"/>
          </w:tcPr>
          <w:p w14:paraId="69811506" w14:textId="610851F9" w:rsidR="00AC4AEB" w:rsidRPr="00261F13" w:rsidRDefault="38726FF7" w:rsidP="4AB409BD">
            <w:pPr>
              <w:rPr>
                <w:rFonts w:asciiTheme="majorHAnsi" w:eastAsiaTheme="minorEastAsia" w:hAnsiTheme="majorHAnsi" w:cstheme="majorHAnsi"/>
              </w:rPr>
            </w:pPr>
            <w:r w:rsidRPr="00261F13">
              <w:rPr>
                <w:rFonts w:asciiTheme="majorHAnsi" w:eastAsiaTheme="minorEastAsia" w:hAnsiTheme="majorHAnsi" w:cstheme="majorHAnsi"/>
              </w:rPr>
              <w:t xml:space="preserve">Miss </w:t>
            </w:r>
            <w:proofErr w:type="spellStart"/>
            <w:r w:rsidRPr="00261F13">
              <w:rPr>
                <w:rFonts w:asciiTheme="majorHAnsi" w:eastAsiaTheme="minorEastAsia" w:hAnsiTheme="majorHAnsi" w:cstheme="majorHAnsi"/>
              </w:rPr>
              <w:t>Clugston</w:t>
            </w:r>
            <w:proofErr w:type="spellEnd"/>
          </w:p>
          <w:p w14:paraId="743D5C08" w14:textId="1C578F22" w:rsidR="00AC4AEB" w:rsidRPr="00261F13" w:rsidRDefault="38726FF7" w:rsidP="00C42E05">
            <w:pPr>
              <w:rPr>
                <w:rFonts w:asciiTheme="majorHAnsi" w:eastAsiaTheme="minorEastAsia" w:hAnsiTheme="majorHAnsi" w:cstheme="majorHAnsi"/>
              </w:rPr>
            </w:pPr>
            <w:r w:rsidRPr="00261F13">
              <w:rPr>
                <w:rFonts w:asciiTheme="majorHAnsi" w:eastAsiaTheme="minorEastAsia" w:hAnsiTheme="majorHAnsi" w:cstheme="majorHAnsi"/>
              </w:rPr>
              <w:t>Teaching staff</w:t>
            </w:r>
          </w:p>
        </w:tc>
        <w:tc>
          <w:tcPr>
            <w:tcW w:w="1346" w:type="dxa"/>
          </w:tcPr>
          <w:p w14:paraId="7100870E" w14:textId="498D1A78" w:rsidR="00AC4AEB" w:rsidRPr="00261F13" w:rsidRDefault="54D96D7F" w:rsidP="00C42E05">
            <w:pPr>
              <w:rPr>
                <w:rFonts w:asciiTheme="majorHAnsi" w:eastAsiaTheme="minorEastAsia" w:hAnsiTheme="majorHAnsi" w:cstheme="majorHAnsi"/>
              </w:rPr>
            </w:pPr>
            <w:r w:rsidRPr="00261F13">
              <w:rPr>
                <w:rFonts w:asciiTheme="majorHAnsi" w:eastAsiaTheme="minorEastAsia" w:hAnsiTheme="majorHAnsi" w:cstheme="majorHAnsi"/>
              </w:rPr>
              <w:t>None</w:t>
            </w:r>
          </w:p>
        </w:tc>
        <w:tc>
          <w:tcPr>
            <w:tcW w:w="4118" w:type="dxa"/>
          </w:tcPr>
          <w:p w14:paraId="3C4A1082" w14:textId="6521609D" w:rsidR="00AC4AEB" w:rsidRPr="00261F13" w:rsidRDefault="5A64C72B" w:rsidP="1124CE43">
            <w:pPr>
              <w:pStyle w:val="ListParagraph"/>
              <w:numPr>
                <w:ilvl w:val="0"/>
                <w:numId w:val="27"/>
              </w:numPr>
              <w:rPr>
                <w:rFonts w:asciiTheme="majorHAnsi" w:eastAsiaTheme="minorEastAsia" w:hAnsiTheme="majorHAnsi" w:cstheme="majorHAnsi"/>
                <w:sz w:val="18"/>
                <w:szCs w:val="18"/>
              </w:rPr>
            </w:pPr>
            <w:r w:rsidRPr="00261F13">
              <w:rPr>
                <w:rFonts w:asciiTheme="majorHAnsi" w:eastAsiaTheme="minorEastAsia" w:hAnsiTheme="majorHAnsi" w:cstheme="majorHAnsi"/>
                <w:sz w:val="20"/>
                <w:szCs w:val="20"/>
              </w:rPr>
              <w:t>School Council and Sports Council elections</w:t>
            </w:r>
          </w:p>
        </w:tc>
        <w:tc>
          <w:tcPr>
            <w:tcW w:w="2552" w:type="dxa"/>
          </w:tcPr>
          <w:p w14:paraId="00681EC7" w14:textId="7B84A4A1" w:rsidR="00AC4AEB" w:rsidRPr="00261F13" w:rsidRDefault="07D07129" w:rsidP="67ED0692">
            <w:pPr>
              <w:pStyle w:val="ListParagraph"/>
              <w:numPr>
                <w:ilvl w:val="0"/>
                <w:numId w:val="27"/>
              </w:numPr>
              <w:rPr>
                <w:rFonts w:asciiTheme="majorHAnsi" w:eastAsiaTheme="minorEastAsia" w:hAnsiTheme="majorHAnsi" w:cstheme="majorHAnsi"/>
                <w:sz w:val="20"/>
                <w:szCs w:val="20"/>
              </w:rPr>
            </w:pPr>
            <w:r w:rsidRPr="00261F13">
              <w:rPr>
                <w:rFonts w:asciiTheme="majorHAnsi" w:hAnsiTheme="majorHAnsi" w:cstheme="majorHAnsi"/>
              </w:rPr>
              <w:t>Pupil leaders (school council and sports council) are established at the start of the school year</w:t>
            </w:r>
          </w:p>
        </w:tc>
      </w:tr>
      <w:tr w:rsidR="003D4248" w:rsidRPr="00261F13" w14:paraId="4082ED3A" w14:textId="77777777" w:rsidTr="00C42E05">
        <w:trPr>
          <w:trHeight w:val="850"/>
        </w:trPr>
        <w:tc>
          <w:tcPr>
            <w:tcW w:w="2460" w:type="dxa"/>
            <w:vMerge w:val="restart"/>
          </w:tcPr>
          <w:p w14:paraId="309CA573" w14:textId="77777777" w:rsidR="008C6AA0" w:rsidRPr="00261F13" w:rsidRDefault="008C6AA0" w:rsidP="008C6AA0">
            <w:pPr>
              <w:jc w:val="center"/>
              <w:rPr>
                <w:rFonts w:asciiTheme="majorHAnsi" w:hAnsiTheme="majorHAnsi" w:cstheme="majorHAnsi"/>
                <w:lang w:eastAsia="en-GB"/>
              </w:rPr>
            </w:pPr>
          </w:p>
          <w:p w14:paraId="245A66AA" w14:textId="4EC32CDB" w:rsidR="008C6AA0" w:rsidRPr="00261F13" w:rsidRDefault="008C6AA0" w:rsidP="008C6AA0">
            <w:pPr>
              <w:jc w:val="center"/>
              <w:rPr>
                <w:rFonts w:asciiTheme="majorHAnsi" w:hAnsiTheme="majorHAnsi" w:cstheme="majorHAnsi"/>
                <w:lang w:eastAsia="en-GB"/>
              </w:rPr>
            </w:pPr>
            <w:r w:rsidRPr="00261F13">
              <w:rPr>
                <w:rFonts w:asciiTheme="majorHAnsi" w:hAnsiTheme="majorHAnsi" w:cstheme="majorHAnsi"/>
                <w:lang w:eastAsia="en-GB"/>
              </w:rPr>
              <w:t xml:space="preserve">To broaden the range of extracurricular activities offered at Moor End Community Primary School, ensuring that all pupils have access to different activities each term that cater to diverse interests and talents, thereby fostering </w:t>
            </w:r>
            <w:r w:rsidRPr="00261F13">
              <w:rPr>
                <w:rFonts w:asciiTheme="majorHAnsi" w:hAnsiTheme="majorHAnsi" w:cstheme="majorHAnsi"/>
                <w:lang w:eastAsia="en-GB"/>
              </w:rPr>
              <w:lastRenderedPageBreak/>
              <w:t>skill development and personal growth.</w:t>
            </w:r>
          </w:p>
          <w:p w14:paraId="588B7568" w14:textId="77777777" w:rsidR="00AC4AEB" w:rsidRPr="00261F13" w:rsidRDefault="00AC4AEB" w:rsidP="008C6AA0">
            <w:pPr>
              <w:jc w:val="center"/>
              <w:rPr>
                <w:rFonts w:asciiTheme="majorHAnsi" w:hAnsiTheme="majorHAnsi" w:cstheme="majorHAnsi"/>
              </w:rPr>
            </w:pPr>
          </w:p>
        </w:tc>
        <w:tc>
          <w:tcPr>
            <w:tcW w:w="3568" w:type="dxa"/>
          </w:tcPr>
          <w:p w14:paraId="7923FA48" w14:textId="3A0C5177" w:rsidR="00AC4AEB" w:rsidRPr="00261F13" w:rsidRDefault="638143C5" w:rsidP="0EEBCE6D">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lastRenderedPageBreak/>
              <w:t>To gather pupil voice of interest and prefer</w:t>
            </w:r>
            <w:r w:rsidR="0ED52A33" w:rsidRPr="00261F13">
              <w:rPr>
                <w:rFonts w:asciiTheme="majorHAnsi" w:eastAsiaTheme="minorEastAsia" w:hAnsiTheme="majorHAnsi" w:cstheme="majorHAnsi"/>
                <w:sz w:val="20"/>
                <w:szCs w:val="20"/>
              </w:rPr>
              <w:t>r</w:t>
            </w:r>
            <w:r w:rsidRPr="00261F13">
              <w:rPr>
                <w:rFonts w:asciiTheme="majorHAnsi" w:eastAsiaTheme="minorEastAsia" w:hAnsiTheme="majorHAnsi" w:cstheme="majorHAnsi"/>
                <w:sz w:val="20"/>
                <w:szCs w:val="20"/>
              </w:rPr>
              <w:t>ed activi</w:t>
            </w:r>
            <w:r w:rsidR="7BD53E7A" w:rsidRPr="00261F13">
              <w:rPr>
                <w:rFonts w:asciiTheme="majorHAnsi" w:eastAsiaTheme="minorEastAsia" w:hAnsiTheme="majorHAnsi" w:cstheme="majorHAnsi"/>
                <w:sz w:val="20"/>
                <w:szCs w:val="20"/>
              </w:rPr>
              <w:t>ties</w:t>
            </w:r>
            <w:r w:rsidR="3BCC8B5F" w:rsidRPr="00261F13">
              <w:rPr>
                <w:rFonts w:asciiTheme="majorHAnsi" w:eastAsiaTheme="minorEastAsia" w:hAnsiTheme="majorHAnsi" w:cstheme="majorHAnsi"/>
                <w:sz w:val="20"/>
                <w:szCs w:val="20"/>
              </w:rPr>
              <w:t>.</w:t>
            </w:r>
          </w:p>
        </w:tc>
        <w:tc>
          <w:tcPr>
            <w:tcW w:w="1391" w:type="dxa"/>
          </w:tcPr>
          <w:p w14:paraId="46529D3C" w14:textId="38C9D7C1" w:rsidR="00AC4AEB" w:rsidRPr="00261F13" w:rsidRDefault="2E14BB98" w:rsidP="2042477E">
            <w:pPr>
              <w:rPr>
                <w:rFonts w:asciiTheme="majorHAnsi" w:eastAsiaTheme="minorEastAsia" w:hAnsiTheme="majorHAnsi" w:cstheme="majorHAnsi"/>
                <w:sz w:val="20"/>
                <w:szCs w:val="20"/>
              </w:rPr>
            </w:pPr>
            <w:proofErr w:type="spellStart"/>
            <w:r w:rsidRPr="00261F13">
              <w:rPr>
                <w:rFonts w:asciiTheme="majorHAnsi" w:eastAsiaTheme="minorEastAsia" w:hAnsiTheme="majorHAnsi" w:cstheme="majorHAnsi"/>
                <w:sz w:val="20"/>
                <w:szCs w:val="20"/>
              </w:rPr>
              <w:t>P.Holdsworth</w:t>
            </w:r>
            <w:proofErr w:type="spellEnd"/>
          </w:p>
          <w:p w14:paraId="7445A4BF" w14:textId="6D49C3BB" w:rsidR="00AC4AEB" w:rsidRPr="00261F13" w:rsidRDefault="00AC4AEB" w:rsidP="00C42E05">
            <w:pPr>
              <w:rPr>
                <w:rFonts w:asciiTheme="majorHAnsi" w:eastAsiaTheme="minorEastAsia" w:hAnsiTheme="majorHAnsi" w:cstheme="majorHAnsi"/>
                <w:sz w:val="20"/>
                <w:szCs w:val="20"/>
              </w:rPr>
            </w:pPr>
          </w:p>
        </w:tc>
        <w:tc>
          <w:tcPr>
            <w:tcW w:w="1346" w:type="dxa"/>
          </w:tcPr>
          <w:p w14:paraId="2ECE38AF" w14:textId="0D872649" w:rsidR="00AC4AEB" w:rsidRPr="00261F13" w:rsidRDefault="41CAA97D" w:rsidP="00C42E0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None.</w:t>
            </w:r>
          </w:p>
        </w:tc>
        <w:tc>
          <w:tcPr>
            <w:tcW w:w="4118" w:type="dxa"/>
          </w:tcPr>
          <w:p w14:paraId="386170CF" w14:textId="1E17AFA5" w:rsidR="00AC4AEB" w:rsidRPr="00261F13" w:rsidRDefault="3BCC8B5F" w:rsidP="2DE3F274">
            <w:pPr>
              <w:pStyle w:val="ListParagraph"/>
              <w:numPr>
                <w:ilvl w:val="0"/>
                <w:numId w:val="23"/>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 xml:space="preserve">Class survey completed </w:t>
            </w:r>
            <w:r w:rsidR="6C20A2B7" w:rsidRPr="00261F13">
              <w:rPr>
                <w:rFonts w:asciiTheme="majorHAnsi" w:eastAsiaTheme="minorEastAsia" w:hAnsiTheme="majorHAnsi" w:cstheme="majorHAnsi"/>
                <w:sz w:val="20"/>
                <w:szCs w:val="20"/>
              </w:rPr>
              <w:t>to identify interests, including parent feedback.</w:t>
            </w:r>
          </w:p>
        </w:tc>
        <w:tc>
          <w:tcPr>
            <w:tcW w:w="2552" w:type="dxa"/>
          </w:tcPr>
          <w:p w14:paraId="0D3189DF" w14:textId="0E41ABE1" w:rsidR="00AC4AEB" w:rsidRPr="00261F13" w:rsidRDefault="029D9079" w:rsidP="73FEB4FF">
            <w:pPr>
              <w:pStyle w:val="ListParagraph"/>
              <w:numPr>
                <w:ilvl w:val="0"/>
                <w:numId w:val="23"/>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Parent/ pupil voice recorded.</w:t>
            </w:r>
          </w:p>
        </w:tc>
      </w:tr>
      <w:tr w:rsidR="003D4248" w:rsidRPr="00261F13" w14:paraId="70F71108" w14:textId="77777777" w:rsidTr="00C42E05">
        <w:trPr>
          <w:trHeight w:val="850"/>
        </w:trPr>
        <w:tc>
          <w:tcPr>
            <w:tcW w:w="2460" w:type="dxa"/>
            <w:vMerge/>
          </w:tcPr>
          <w:p w14:paraId="79D3B344" w14:textId="77777777" w:rsidR="00AC4AEB" w:rsidRPr="00261F13" w:rsidRDefault="00AC4AEB" w:rsidP="008C6AA0">
            <w:pPr>
              <w:jc w:val="center"/>
              <w:rPr>
                <w:rFonts w:asciiTheme="majorHAnsi" w:hAnsiTheme="majorHAnsi" w:cstheme="majorHAnsi"/>
              </w:rPr>
            </w:pPr>
          </w:p>
        </w:tc>
        <w:tc>
          <w:tcPr>
            <w:tcW w:w="3568" w:type="dxa"/>
          </w:tcPr>
          <w:p w14:paraId="69DCF85D" w14:textId="772691F0" w:rsidR="00AC4AEB" w:rsidRPr="00261F13" w:rsidRDefault="6C20A2B7" w:rsidP="3D7C38AC">
            <w:pPr>
              <w:rPr>
                <w:rFonts w:asciiTheme="majorHAnsi" w:eastAsia="Calibri" w:hAnsiTheme="majorHAnsi" w:cstheme="majorHAnsi"/>
                <w:sz w:val="20"/>
                <w:szCs w:val="20"/>
              </w:rPr>
            </w:pPr>
            <w:r w:rsidRPr="00261F13">
              <w:rPr>
                <w:rFonts w:asciiTheme="majorHAnsi" w:eastAsia="Calibri" w:hAnsiTheme="majorHAnsi" w:cstheme="majorHAnsi"/>
                <w:sz w:val="20"/>
                <w:szCs w:val="20"/>
              </w:rPr>
              <w:t>To audit current clubs to identify gaps in interests, age coverage, and participation</w:t>
            </w:r>
            <w:r w:rsidR="3D7ECB7E" w:rsidRPr="00261F13">
              <w:rPr>
                <w:rFonts w:asciiTheme="majorHAnsi" w:eastAsia="Calibri" w:hAnsiTheme="majorHAnsi" w:cstheme="majorHAnsi"/>
                <w:sz w:val="20"/>
                <w:szCs w:val="20"/>
              </w:rPr>
              <w:t>.</w:t>
            </w:r>
          </w:p>
          <w:p w14:paraId="499138CE" w14:textId="1B87FCA5" w:rsidR="00AC4AEB" w:rsidRPr="00261F13" w:rsidRDefault="00AC4AEB" w:rsidP="0EEBCE6D">
            <w:pPr>
              <w:rPr>
                <w:rFonts w:asciiTheme="majorHAnsi" w:eastAsiaTheme="minorEastAsia" w:hAnsiTheme="majorHAnsi" w:cstheme="majorHAnsi"/>
                <w:sz w:val="20"/>
                <w:szCs w:val="20"/>
              </w:rPr>
            </w:pPr>
          </w:p>
        </w:tc>
        <w:tc>
          <w:tcPr>
            <w:tcW w:w="1391" w:type="dxa"/>
          </w:tcPr>
          <w:p w14:paraId="633D0F79" w14:textId="4DE9D5D8" w:rsidR="00AC4AEB" w:rsidRPr="00261F13" w:rsidRDefault="0770D041" w:rsidP="00C42E05">
            <w:pPr>
              <w:rPr>
                <w:rFonts w:asciiTheme="majorHAnsi" w:eastAsiaTheme="minorEastAsia" w:hAnsiTheme="majorHAnsi" w:cstheme="majorHAnsi"/>
                <w:sz w:val="20"/>
                <w:szCs w:val="20"/>
              </w:rPr>
            </w:pPr>
            <w:proofErr w:type="spellStart"/>
            <w:r w:rsidRPr="00261F13">
              <w:rPr>
                <w:rFonts w:asciiTheme="majorHAnsi" w:eastAsiaTheme="minorEastAsia" w:hAnsiTheme="majorHAnsi" w:cstheme="majorHAnsi"/>
                <w:sz w:val="20"/>
                <w:szCs w:val="20"/>
              </w:rPr>
              <w:t>P.Holdsworth</w:t>
            </w:r>
            <w:proofErr w:type="spellEnd"/>
          </w:p>
        </w:tc>
        <w:tc>
          <w:tcPr>
            <w:tcW w:w="1346" w:type="dxa"/>
          </w:tcPr>
          <w:p w14:paraId="38879097" w14:textId="06A467E9" w:rsidR="00AC4AEB" w:rsidRPr="00261F13" w:rsidRDefault="4905A676" w:rsidP="00C42E05">
            <w:pPr>
              <w:rPr>
                <w:rFonts w:asciiTheme="majorHAnsi" w:hAnsiTheme="majorHAnsi" w:cstheme="majorHAnsi"/>
              </w:rPr>
            </w:pPr>
            <w:r w:rsidRPr="00261F13">
              <w:rPr>
                <w:rFonts w:asciiTheme="majorHAnsi" w:hAnsiTheme="majorHAnsi" w:cstheme="majorHAnsi"/>
              </w:rPr>
              <w:t>None.</w:t>
            </w:r>
          </w:p>
        </w:tc>
        <w:tc>
          <w:tcPr>
            <w:tcW w:w="4118" w:type="dxa"/>
          </w:tcPr>
          <w:p w14:paraId="43C2BF75" w14:textId="348D105B" w:rsidR="00AC4AEB" w:rsidRPr="00261F13" w:rsidRDefault="3D7ECB7E" w:rsidP="6784B901">
            <w:pPr>
              <w:pStyle w:val="ListParagraph"/>
              <w:numPr>
                <w:ilvl w:val="0"/>
                <w:numId w:val="24"/>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Evidence gathered and gaps identified.</w:t>
            </w:r>
          </w:p>
        </w:tc>
        <w:tc>
          <w:tcPr>
            <w:tcW w:w="2552" w:type="dxa"/>
          </w:tcPr>
          <w:p w14:paraId="2137B3BD" w14:textId="021C39B7" w:rsidR="00AC4AEB" w:rsidRPr="00261F13" w:rsidRDefault="4E50E1AA" w:rsidP="73FEB4FF">
            <w:pPr>
              <w:pStyle w:val="ListParagraph"/>
              <w:numPr>
                <w:ilvl w:val="0"/>
                <w:numId w:val="24"/>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A variety of afterschool clubs to attend</w:t>
            </w:r>
            <w:r w:rsidR="7FC26216" w:rsidRPr="00261F13">
              <w:rPr>
                <w:rFonts w:asciiTheme="majorHAnsi" w:eastAsiaTheme="minorEastAsia" w:hAnsiTheme="majorHAnsi" w:cstheme="majorHAnsi"/>
                <w:sz w:val="20"/>
                <w:szCs w:val="20"/>
              </w:rPr>
              <w:t xml:space="preserve"> available.</w:t>
            </w:r>
          </w:p>
        </w:tc>
      </w:tr>
      <w:tr w:rsidR="003D4248" w:rsidRPr="00261F13" w14:paraId="23B59D1B" w14:textId="77777777" w:rsidTr="00C42E05">
        <w:trPr>
          <w:trHeight w:val="818"/>
        </w:trPr>
        <w:tc>
          <w:tcPr>
            <w:tcW w:w="2460" w:type="dxa"/>
            <w:vMerge/>
          </w:tcPr>
          <w:p w14:paraId="515542A9" w14:textId="77777777" w:rsidR="00AC4AEB" w:rsidRPr="00261F13" w:rsidRDefault="00AC4AEB" w:rsidP="008C6AA0">
            <w:pPr>
              <w:jc w:val="center"/>
              <w:rPr>
                <w:rFonts w:asciiTheme="majorHAnsi" w:hAnsiTheme="majorHAnsi" w:cstheme="majorHAnsi"/>
              </w:rPr>
            </w:pPr>
          </w:p>
        </w:tc>
        <w:tc>
          <w:tcPr>
            <w:tcW w:w="3568" w:type="dxa"/>
          </w:tcPr>
          <w:p w14:paraId="4EEB36D1" w14:textId="205542C1" w:rsidR="00AC4AEB" w:rsidRPr="00261F13" w:rsidRDefault="3AA71E97" w:rsidP="00C42E0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To plan across the year extracurricular activities.</w:t>
            </w:r>
          </w:p>
          <w:p w14:paraId="09C6EE83" w14:textId="077D8C16" w:rsidR="00AC4AEB" w:rsidRPr="00261F13" w:rsidRDefault="00AC4AEB" w:rsidP="3C0F2EC9">
            <w:pPr>
              <w:rPr>
                <w:rFonts w:asciiTheme="majorHAnsi" w:hAnsiTheme="majorHAnsi" w:cstheme="majorHAnsi"/>
              </w:rPr>
            </w:pPr>
          </w:p>
          <w:p w14:paraId="30A2DF92" w14:textId="4ABFDA38" w:rsidR="00AC4AEB" w:rsidRPr="00261F13" w:rsidRDefault="00AC4AEB" w:rsidP="00C42E05">
            <w:pPr>
              <w:rPr>
                <w:rFonts w:asciiTheme="majorHAnsi" w:hAnsiTheme="majorHAnsi" w:cstheme="majorHAnsi"/>
              </w:rPr>
            </w:pPr>
          </w:p>
        </w:tc>
        <w:tc>
          <w:tcPr>
            <w:tcW w:w="1391" w:type="dxa"/>
          </w:tcPr>
          <w:p w14:paraId="5055A01D" w14:textId="6CF4DE69" w:rsidR="00AC4AEB" w:rsidRPr="00261F13" w:rsidRDefault="5D12A41D" w:rsidP="3C0F2EC9">
            <w:pPr>
              <w:rPr>
                <w:rFonts w:asciiTheme="majorHAnsi" w:eastAsiaTheme="minorEastAsia" w:hAnsiTheme="majorHAnsi" w:cstheme="majorHAnsi"/>
                <w:sz w:val="16"/>
                <w:szCs w:val="16"/>
              </w:rPr>
            </w:pPr>
            <w:proofErr w:type="spellStart"/>
            <w:r w:rsidRPr="00261F13">
              <w:rPr>
                <w:rFonts w:asciiTheme="majorHAnsi" w:hAnsiTheme="majorHAnsi" w:cstheme="majorHAnsi"/>
                <w:sz w:val="16"/>
                <w:szCs w:val="16"/>
              </w:rPr>
              <w:t>P.Holdsworth</w:t>
            </w:r>
            <w:proofErr w:type="spellEnd"/>
          </w:p>
          <w:p w14:paraId="7367B03D" w14:textId="57A202D4" w:rsidR="00AC4AEB" w:rsidRPr="00261F13" w:rsidRDefault="32C9CA6F" w:rsidP="00C42E05">
            <w:pPr>
              <w:rPr>
                <w:rFonts w:asciiTheme="majorHAnsi" w:hAnsiTheme="majorHAnsi" w:cstheme="majorHAnsi"/>
                <w:sz w:val="16"/>
                <w:szCs w:val="16"/>
              </w:rPr>
            </w:pPr>
            <w:r w:rsidRPr="00261F13">
              <w:rPr>
                <w:rFonts w:asciiTheme="majorHAnsi" w:hAnsiTheme="majorHAnsi" w:cstheme="majorHAnsi"/>
                <w:sz w:val="16"/>
                <w:szCs w:val="16"/>
              </w:rPr>
              <w:t>PE Lead</w:t>
            </w:r>
          </w:p>
        </w:tc>
        <w:tc>
          <w:tcPr>
            <w:tcW w:w="1346" w:type="dxa"/>
          </w:tcPr>
          <w:p w14:paraId="6BE109F2" w14:textId="15031762" w:rsidR="00AC4AEB" w:rsidRPr="00261F13" w:rsidRDefault="34F60A4D" w:rsidP="00C42E0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Cost of paying clubs to parents.</w:t>
            </w:r>
          </w:p>
        </w:tc>
        <w:tc>
          <w:tcPr>
            <w:tcW w:w="4118" w:type="dxa"/>
          </w:tcPr>
          <w:p w14:paraId="3347776F" w14:textId="0BF3DB0F" w:rsidR="00AC4AEB" w:rsidRPr="00261F13" w:rsidRDefault="3AA71E97" w:rsidP="487A2806">
            <w:pPr>
              <w:pStyle w:val="ListParagraph"/>
              <w:numPr>
                <w:ilvl w:val="0"/>
                <w:numId w:val="25"/>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Timetable completed for each term.</w:t>
            </w:r>
          </w:p>
        </w:tc>
        <w:tc>
          <w:tcPr>
            <w:tcW w:w="2552" w:type="dxa"/>
          </w:tcPr>
          <w:p w14:paraId="57BDB42A" w14:textId="151EF6BF" w:rsidR="00AC4AEB" w:rsidRPr="00261F13" w:rsidRDefault="772AE381" w:rsidP="0636F19D">
            <w:pPr>
              <w:pStyle w:val="ListParagraph"/>
              <w:numPr>
                <w:ilvl w:val="0"/>
                <w:numId w:val="25"/>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More children participat</w:t>
            </w:r>
            <w:r w:rsidR="7AC8F7C5" w:rsidRPr="00261F13">
              <w:rPr>
                <w:rFonts w:asciiTheme="majorHAnsi" w:eastAsiaTheme="minorEastAsia" w:hAnsiTheme="majorHAnsi" w:cstheme="majorHAnsi"/>
                <w:sz w:val="20"/>
                <w:szCs w:val="20"/>
              </w:rPr>
              <w:t xml:space="preserve">ing </w:t>
            </w:r>
            <w:r w:rsidR="49BF5A3B" w:rsidRPr="00261F13">
              <w:rPr>
                <w:rFonts w:asciiTheme="majorHAnsi" w:eastAsiaTheme="minorEastAsia" w:hAnsiTheme="majorHAnsi" w:cstheme="majorHAnsi"/>
                <w:sz w:val="20"/>
                <w:szCs w:val="20"/>
              </w:rPr>
              <w:t>in afterschool act</w:t>
            </w:r>
            <w:r w:rsidR="4A35B69A" w:rsidRPr="00261F13">
              <w:rPr>
                <w:rFonts w:asciiTheme="majorHAnsi" w:eastAsiaTheme="minorEastAsia" w:hAnsiTheme="majorHAnsi" w:cstheme="majorHAnsi"/>
                <w:sz w:val="20"/>
                <w:szCs w:val="20"/>
              </w:rPr>
              <w:t>i</w:t>
            </w:r>
            <w:r w:rsidR="49BF5A3B" w:rsidRPr="00261F13">
              <w:rPr>
                <w:rFonts w:asciiTheme="majorHAnsi" w:eastAsiaTheme="minorEastAsia" w:hAnsiTheme="majorHAnsi" w:cstheme="majorHAnsi"/>
                <w:sz w:val="20"/>
                <w:szCs w:val="20"/>
              </w:rPr>
              <w:t>vities by the end of the year.</w:t>
            </w:r>
          </w:p>
        </w:tc>
      </w:tr>
      <w:tr w:rsidR="003D4248" w:rsidRPr="00261F13" w14:paraId="008951B6" w14:textId="77777777" w:rsidTr="00C42E05">
        <w:trPr>
          <w:trHeight w:val="850"/>
        </w:trPr>
        <w:tc>
          <w:tcPr>
            <w:tcW w:w="2460" w:type="dxa"/>
            <w:vMerge w:val="restart"/>
          </w:tcPr>
          <w:p w14:paraId="0958D33A" w14:textId="6207F6CB" w:rsidR="00AC4AEB" w:rsidRPr="00261F13" w:rsidRDefault="008C6AA0" w:rsidP="008C6AA0">
            <w:pPr>
              <w:jc w:val="center"/>
              <w:rPr>
                <w:rFonts w:asciiTheme="majorHAnsi" w:hAnsiTheme="majorHAnsi" w:cstheme="majorHAnsi"/>
                <w:lang w:eastAsia="en-GB"/>
              </w:rPr>
            </w:pPr>
            <w:r w:rsidRPr="00261F13">
              <w:rPr>
                <w:rFonts w:asciiTheme="majorHAnsi" w:hAnsiTheme="majorHAnsi" w:cstheme="majorHAnsi"/>
                <w:lang w:eastAsia="en-GB"/>
              </w:rPr>
              <w:t xml:space="preserve">To raise children’s aspirations through thinking about next stages, the workplace e.g. enterprise ventures, careers </w:t>
            </w:r>
            <w:proofErr w:type="spellStart"/>
            <w:r w:rsidRPr="00261F13">
              <w:rPr>
                <w:rFonts w:asciiTheme="majorHAnsi" w:hAnsiTheme="majorHAnsi" w:cstheme="majorHAnsi"/>
                <w:lang w:eastAsia="en-GB"/>
              </w:rPr>
              <w:t>etc</w:t>
            </w:r>
            <w:proofErr w:type="spellEnd"/>
          </w:p>
        </w:tc>
        <w:tc>
          <w:tcPr>
            <w:tcW w:w="3568" w:type="dxa"/>
          </w:tcPr>
          <w:p w14:paraId="2FAC1750" w14:textId="297C2569" w:rsidR="00AC4AEB" w:rsidRPr="00261F13" w:rsidRDefault="1E2147EE" w:rsidP="00C42E05">
            <w:pPr>
              <w:rPr>
                <w:rFonts w:asciiTheme="majorHAnsi" w:eastAsiaTheme="minorEastAsia" w:hAnsiTheme="majorHAnsi" w:cstheme="majorHAnsi"/>
              </w:rPr>
            </w:pPr>
            <w:r w:rsidRPr="00261F13">
              <w:rPr>
                <w:rFonts w:asciiTheme="majorHAnsi" w:eastAsiaTheme="minorEastAsia" w:hAnsiTheme="majorHAnsi" w:cstheme="majorHAnsi"/>
              </w:rPr>
              <w:t xml:space="preserve">To </w:t>
            </w:r>
            <w:r w:rsidR="28C087C0" w:rsidRPr="00261F13">
              <w:rPr>
                <w:rFonts w:asciiTheme="majorHAnsi" w:eastAsiaTheme="minorEastAsia" w:hAnsiTheme="majorHAnsi" w:cstheme="majorHAnsi"/>
              </w:rPr>
              <w:t xml:space="preserve">make links with local FE colleges / universities. </w:t>
            </w:r>
          </w:p>
        </w:tc>
        <w:tc>
          <w:tcPr>
            <w:tcW w:w="1391" w:type="dxa"/>
          </w:tcPr>
          <w:p w14:paraId="10DBA222" w14:textId="7D77E852" w:rsidR="00AC4AEB" w:rsidRPr="00261F13" w:rsidRDefault="533E38DA" w:rsidP="088EBECD">
            <w:pPr>
              <w:rPr>
                <w:rFonts w:asciiTheme="majorHAnsi" w:eastAsiaTheme="minorEastAsia" w:hAnsiTheme="majorHAnsi" w:cstheme="majorHAnsi"/>
              </w:rPr>
            </w:pPr>
            <w:r w:rsidRPr="00261F13">
              <w:rPr>
                <w:rFonts w:asciiTheme="majorHAnsi" w:eastAsiaTheme="minorEastAsia" w:hAnsiTheme="majorHAnsi" w:cstheme="majorHAnsi"/>
              </w:rPr>
              <w:t xml:space="preserve">P. </w:t>
            </w:r>
            <w:proofErr w:type="spellStart"/>
            <w:r w:rsidRPr="00261F13">
              <w:rPr>
                <w:rFonts w:asciiTheme="majorHAnsi" w:eastAsiaTheme="minorEastAsia" w:hAnsiTheme="majorHAnsi" w:cstheme="majorHAnsi"/>
              </w:rPr>
              <w:t>Holdsworth</w:t>
            </w:r>
            <w:proofErr w:type="spellEnd"/>
          </w:p>
          <w:p w14:paraId="78071739" w14:textId="1113FF93" w:rsidR="00AC4AEB" w:rsidRPr="00261F13" w:rsidRDefault="65477B94" w:rsidP="00C42E05">
            <w:pPr>
              <w:rPr>
                <w:rFonts w:asciiTheme="majorHAnsi" w:eastAsiaTheme="minorEastAsia" w:hAnsiTheme="majorHAnsi" w:cstheme="majorHAnsi"/>
              </w:rPr>
            </w:pPr>
            <w:r w:rsidRPr="00261F13">
              <w:rPr>
                <w:rFonts w:asciiTheme="majorHAnsi" w:eastAsiaTheme="minorEastAsia" w:hAnsiTheme="majorHAnsi" w:cstheme="majorHAnsi"/>
              </w:rPr>
              <w:t>College &amp; University contacts</w:t>
            </w:r>
          </w:p>
        </w:tc>
        <w:tc>
          <w:tcPr>
            <w:tcW w:w="1346" w:type="dxa"/>
          </w:tcPr>
          <w:p w14:paraId="4312EAA1" w14:textId="6BAAC7D5" w:rsidR="00AC4AEB" w:rsidRPr="00261F13" w:rsidRDefault="276EE201" w:rsidP="00C42E05">
            <w:pPr>
              <w:rPr>
                <w:rFonts w:asciiTheme="majorHAnsi" w:eastAsiaTheme="minorEastAsia" w:hAnsiTheme="majorHAnsi" w:cstheme="majorHAnsi"/>
              </w:rPr>
            </w:pPr>
            <w:r w:rsidRPr="00261F13">
              <w:rPr>
                <w:rFonts w:asciiTheme="majorHAnsi" w:eastAsiaTheme="minorEastAsia" w:hAnsiTheme="majorHAnsi" w:cstheme="majorHAnsi"/>
              </w:rPr>
              <w:t>None / potential coach cost</w:t>
            </w:r>
          </w:p>
        </w:tc>
        <w:tc>
          <w:tcPr>
            <w:tcW w:w="4118" w:type="dxa"/>
          </w:tcPr>
          <w:p w14:paraId="47C00552" w14:textId="5D3D40A3" w:rsidR="00AC4AEB" w:rsidRPr="00261F13" w:rsidRDefault="65253838" w:rsidP="7FCAF145">
            <w:pPr>
              <w:pStyle w:val="ListParagraph"/>
              <w:numPr>
                <w:ilvl w:val="0"/>
                <w:numId w:val="18"/>
              </w:numPr>
              <w:rPr>
                <w:rFonts w:asciiTheme="majorHAnsi" w:eastAsiaTheme="minorEastAsia" w:hAnsiTheme="majorHAnsi" w:cstheme="majorHAnsi"/>
              </w:rPr>
            </w:pPr>
            <w:r w:rsidRPr="00261F13">
              <w:rPr>
                <w:rFonts w:asciiTheme="majorHAnsi" w:eastAsiaTheme="minorEastAsia" w:hAnsiTheme="majorHAnsi" w:cstheme="majorHAnsi"/>
              </w:rPr>
              <w:t xml:space="preserve">FE colleges / local universities have responded with offers of visits / visit days. </w:t>
            </w:r>
          </w:p>
        </w:tc>
        <w:tc>
          <w:tcPr>
            <w:tcW w:w="2552" w:type="dxa"/>
          </w:tcPr>
          <w:p w14:paraId="2C98E4AB" w14:textId="15E648D2" w:rsidR="00AC4AEB" w:rsidRPr="00261F13" w:rsidRDefault="0A587659" w:rsidP="374234A2">
            <w:pPr>
              <w:pStyle w:val="ListParagraph"/>
              <w:numPr>
                <w:ilvl w:val="0"/>
                <w:numId w:val="18"/>
              </w:numPr>
              <w:rPr>
                <w:rFonts w:asciiTheme="majorHAnsi" w:eastAsiaTheme="minorEastAsia" w:hAnsiTheme="majorHAnsi" w:cstheme="majorHAnsi"/>
              </w:rPr>
            </w:pPr>
            <w:r w:rsidRPr="00261F13">
              <w:rPr>
                <w:rFonts w:asciiTheme="majorHAnsi" w:eastAsiaTheme="minorEastAsia" w:hAnsiTheme="majorHAnsi" w:cstheme="majorHAnsi"/>
              </w:rPr>
              <w:t>Link</w:t>
            </w:r>
            <w:r w:rsidR="3D4967B0" w:rsidRPr="00261F13">
              <w:rPr>
                <w:rFonts w:asciiTheme="majorHAnsi" w:eastAsiaTheme="minorEastAsia" w:hAnsiTheme="majorHAnsi" w:cstheme="majorHAnsi"/>
              </w:rPr>
              <w:t xml:space="preserve"> made with </w:t>
            </w:r>
            <w:r w:rsidR="1C3BB244" w:rsidRPr="00261F13">
              <w:rPr>
                <w:rFonts w:asciiTheme="majorHAnsi" w:eastAsiaTheme="minorEastAsia" w:hAnsiTheme="majorHAnsi" w:cstheme="majorHAnsi"/>
              </w:rPr>
              <w:t xml:space="preserve">Blackburn/Burnley </w:t>
            </w:r>
            <w:r w:rsidR="7D0DBA67" w:rsidRPr="00261F13">
              <w:rPr>
                <w:rFonts w:asciiTheme="majorHAnsi" w:eastAsiaTheme="minorEastAsia" w:hAnsiTheme="majorHAnsi" w:cstheme="majorHAnsi"/>
              </w:rPr>
              <w:t xml:space="preserve">FE </w:t>
            </w:r>
            <w:proofErr w:type="gramStart"/>
            <w:r w:rsidR="7D0DBA67" w:rsidRPr="00261F13">
              <w:rPr>
                <w:rFonts w:asciiTheme="majorHAnsi" w:eastAsiaTheme="minorEastAsia" w:hAnsiTheme="majorHAnsi" w:cstheme="majorHAnsi"/>
              </w:rPr>
              <w:t>college</w:t>
            </w:r>
            <w:proofErr w:type="gramEnd"/>
            <w:r w:rsidR="7D0DBA67" w:rsidRPr="00261F13">
              <w:rPr>
                <w:rFonts w:asciiTheme="majorHAnsi" w:eastAsiaTheme="minorEastAsia" w:hAnsiTheme="majorHAnsi" w:cstheme="majorHAnsi"/>
              </w:rPr>
              <w:t xml:space="preserve"> and</w:t>
            </w:r>
            <w:r w:rsidR="1C3BB244" w:rsidRPr="00261F13">
              <w:rPr>
                <w:rFonts w:asciiTheme="majorHAnsi" w:eastAsiaTheme="minorEastAsia" w:hAnsiTheme="majorHAnsi" w:cstheme="majorHAnsi"/>
              </w:rPr>
              <w:t xml:space="preserve"> </w:t>
            </w:r>
            <w:r w:rsidR="0474102C" w:rsidRPr="00261F13">
              <w:rPr>
                <w:rFonts w:asciiTheme="majorHAnsi" w:eastAsiaTheme="minorEastAsia" w:hAnsiTheme="majorHAnsi" w:cstheme="majorHAnsi"/>
              </w:rPr>
              <w:t xml:space="preserve">Lancashire </w:t>
            </w:r>
            <w:r w:rsidR="3D4967B0" w:rsidRPr="00261F13">
              <w:rPr>
                <w:rFonts w:asciiTheme="majorHAnsi" w:eastAsiaTheme="minorEastAsia" w:hAnsiTheme="majorHAnsi" w:cstheme="majorHAnsi"/>
              </w:rPr>
              <w:t>University</w:t>
            </w:r>
            <w:r w:rsidR="6E3CDEE8" w:rsidRPr="00261F13">
              <w:rPr>
                <w:rFonts w:asciiTheme="majorHAnsi" w:eastAsiaTheme="minorEastAsia" w:hAnsiTheme="majorHAnsi" w:cstheme="majorHAnsi"/>
              </w:rPr>
              <w:t>.</w:t>
            </w:r>
          </w:p>
        </w:tc>
      </w:tr>
      <w:tr w:rsidR="003D4248" w:rsidRPr="00261F13" w14:paraId="47C1F5F2" w14:textId="77777777" w:rsidTr="00C42E05">
        <w:trPr>
          <w:trHeight w:val="850"/>
        </w:trPr>
        <w:tc>
          <w:tcPr>
            <w:tcW w:w="2460" w:type="dxa"/>
            <w:vMerge/>
          </w:tcPr>
          <w:p w14:paraId="2F106193" w14:textId="77777777" w:rsidR="00AC4AEB" w:rsidRPr="00261F13" w:rsidRDefault="00AC4AEB" w:rsidP="00C42E05">
            <w:pPr>
              <w:rPr>
                <w:rFonts w:asciiTheme="majorHAnsi" w:hAnsiTheme="majorHAnsi" w:cstheme="majorHAnsi"/>
              </w:rPr>
            </w:pPr>
          </w:p>
        </w:tc>
        <w:tc>
          <w:tcPr>
            <w:tcW w:w="3568" w:type="dxa"/>
          </w:tcPr>
          <w:p w14:paraId="227C0F8F" w14:textId="25F5AB6C" w:rsidR="00AC4AEB" w:rsidRPr="00261F13" w:rsidRDefault="28C087C0" w:rsidP="00C42E05">
            <w:pPr>
              <w:rPr>
                <w:rFonts w:asciiTheme="majorHAnsi" w:eastAsiaTheme="minorEastAsia" w:hAnsiTheme="majorHAnsi" w:cstheme="majorHAnsi"/>
              </w:rPr>
            </w:pPr>
            <w:r w:rsidRPr="00261F13">
              <w:rPr>
                <w:rFonts w:asciiTheme="majorHAnsi" w:eastAsiaTheme="minorEastAsia" w:hAnsiTheme="majorHAnsi" w:cstheme="majorHAnsi"/>
              </w:rPr>
              <w:t>To organise and implement a careers fair.</w:t>
            </w:r>
          </w:p>
        </w:tc>
        <w:tc>
          <w:tcPr>
            <w:tcW w:w="1391" w:type="dxa"/>
          </w:tcPr>
          <w:p w14:paraId="033CD37B" w14:textId="5FA32984" w:rsidR="00AC6F5D" w:rsidRPr="00261F13" w:rsidRDefault="0EE9F217" w:rsidP="00AC6F5D">
            <w:pPr>
              <w:rPr>
                <w:rFonts w:asciiTheme="majorHAnsi" w:eastAsiaTheme="minorEastAsia" w:hAnsiTheme="majorHAnsi" w:cstheme="majorHAnsi"/>
              </w:rPr>
            </w:pPr>
            <w:r w:rsidRPr="00261F13">
              <w:rPr>
                <w:rFonts w:asciiTheme="majorHAnsi" w:eastAsiaTheme="minorEastAsia" w:hAnsiTheme="majorHAnsi" w:cstheme="majorHAnsi"/>
              </w:rPr>
              <w:t xml:space="preserve">P. </w:t>
            </w:r>
            <w:proofErr w:type="spellStart"/>
            <w:r w:rsidRPr="00261F13">
              <w:rPr>
                <w:rFonts w:asciiTheme="majorHAnsi" w:eastAsiaTheme="minorEastAsia" w:hAnsiTheme="majorHAnsi" w:cstheme="majorHAnsi"/>
              </w:rPr>
              <w:t>Holdsworth</w:t>
            </w:r>
            <w:proofErr w:type="spellEnd"/>
          </w:p>
          <w:p w14:paraId="26812A0A" w14:textId="5A482CFF" w:rsidR="00AC4AEB" w:rsidRPr="00261F13" w:rsidRDefault="7E6E8C81" w:rsidP="088EBECD">
            <w:pPr>
              <w:rPr>
                <w:rFonts w:asciiTheme="majorHAnsi" w:eastAsiaTheme="minorEastAsia" w:hAnsiTheme="majorHAnsi" w:cstheme="majorHAnsi"/>
              </w:rPr>
            </w:pPr>
            <w:r w:rsidRPr="00261F13">
              <w:rPr>
                <w:rFonts w:asciiTheme="majorHAnsi" w:eastAsiaTheme="minorEastAsia" w:hAnsiTheme="majorHAnsi" w:cstheme="majorHAnsi"/>
              </w:rPr>
              <w:t>Parents / carers</w:t>
            </w:r>
          </w:p>
          <w:p w14:paraId="0C6DA70C" w14:textId="236E0CC9" w:rsidR="00AC4AEB" w:rsidRPr="00261F13" w:rsidRDefault="00AC4AEB" w:rsidP="00C42E05">
            <w:pPr>
              <w:rPr>
                <w:rFonts w:asciiTheme="majorHAnsi" w:eastAsiaTheme="minorEastAsia" w:hAnsiTheme="majorHAnsi" w:cstheme="majorHAnsi"/>
              </w:rPr>
            </w:pPr>
          </w:p>
        </w:tc>
        <w:tc>
          <w:tcPr>
            <w:tcW w:w="1346" w:type="dxa"/>
          </w:tcPr>
          <w:p w14:paraId="65AE3B21" w14:textId="46663279" w:rsidR="00AC4AEB" w:rsidRPr="00261F13" w:rsidRDefault="1EEA0806" w:rsidP="00C42E05">
            <w:pPr>
              <w:rPr>
                <w:rFonts w:asciiTheme="majorHAnsi" w:eastAsiaTheme="minorEastAsia" w:hAnsiTheme="majorHAnsi" w:cstheme="majorHAnsi"/>
              </w:rPr>
            </w:pPr>
            <w:r w:rsidRPr="00261F13">
              <w:rPr>
                <w:rFonts w:asciiTheme="majorHAnsi" w:eastAsiaTheme="minorEastAsia" w:hAnsiTheme="majorHAnsi" w:cstheme="majorHAnsi"/>
              </w:rPr>
              <w:t>None / little</w:t>
            </w:r>
          </w:p>
        </w:tc>
        <w:tc>
          <w:tcPr>
            <w:tcW w:w="4118" w:type="dxa"/>
          </w:tcPr>
          <w:p w14:paraId="42F5090D" w14:textId="28510FF3" w:rsidR="00AC4AEB" w:rsidRPr="00261F13" w:rsidRDefault="349506F4" w:rsidP="2A3DDD8C">
            <w:pPr>
              <w:pStyle w:val="ListParagraph"/>
              <w:numPr>
                <w:ilvl w:val="0"/>
                <w:numId w:val="20"/>
              </w:numPr>
              <w:rPr>
                <w:rFonts w:asciiTheme="majorHAnsi" w:eastAsiaTheme="minorEastAsia" w:hAnsiTheme="majorHAnsi" w:cstheme="majorHAnsi"/>
              </w:rPr>
            </w:pPr>
            <w:r w:rsidRPr="00261F13">
              <w:rPr>
                <w:rFonts w:asciiTheme="majorHAnsi" w:eastAsiaTheme="minorEastAsia" w:hAnsiTheme="majorHAnsi" w:cstheme="majorHAnsi"/>
              </w:rPr>
              <w:t>Reach out to parents to invite them in</w:t>
            </w:r>
            <w:r w:rsidR="1EEA0806" w:rsidRPr="00261F13">
              <w:rPr>
                <w:rFonts w:asciiTheme="majorHAnsi" w:eastAsiaTheme="minorEastAsia" w:hAnsiTheme="majorHAnsi" w:cstheme="majorHAnsi"/>
              </w:rPr>
              <w:t xml:space="preserve">to </w:t>
            </w:r>
            <w:r w:rsidRPr="00261F13">
              <w:rPr>
                <w:rFonts w:asciiTheme="majorHAnsi" w:eastAsiaTheme="minorEastAsia" w:hAnsiTheme="majorHAnsi" w:cstheme="majorHAnsi"/>
              </w:rPr>
              <w:t>school</w:t>
            </w:r>
            <w:r w:rsidR="1EEA0806" w:rsidRPr="00261F13">
              <w:rPr>
                <w:rFonts w:asciiTheme="majorHAnsi" w:eastAsiaTheme="minorEastAsia" w:hAnsiTheme="majorHAnsi" w:cstheme="majorHAnsi"/>
              </w:rPr>
              <w:t>.</w:t>
            </w:r>
          </w:p>
          <w:p w14:paraId="682C94B7" w14:textId="5F8EBE64" w:rsidR="00C7333F" w:rsidRPr="00261F13" w:rsidRDefault="1EEA0806" w:rsidP="00C7333F">
            <w:pPr>
              <w:pStyle w:val="ListParagraph"/>
              <w:numPr>
                <w:ilvl w:val="0"/>
                <w:numId w:val="20"/>
              </w:numPr>
              <w:rPr>
                <w:rFonts w:asciiTheme="majorHAnsi" w:eastAsiaTheme="minorEastAsia" w:hAnsiTheme="majorHAnsi" w:cstheme="majorHAnsi"/>
              </w:rPr>
            </w:pPr>
            <w:r w:rsidRPr="00261F13">
              <w:rPr>
                <w:rFonts w:asciiTheme="majorHAnsi" w:eastAsiaTheme="minorEastAsia" w:hAnsiTheme="majorHAnsi" w:cstheme="majorHAnsi"/>
              </w:rPr>
              <w:t>Reach out to PSHE advisor for support.</w:t>
            </w:r>
          </w:p>
          <w:p w14:paraId="4CEC7EA3" w14:textId="14BCACB7" w:rsidR="3B19485E" w:rsidRPr="00261F13" w:rsidRDefault="3B19485E" w:rsidP="6F05FF08">
            <w:pPr>
              <w:pStyle w:val="ListParagraph"/>
              <w:numPr>
                <w:ilvl w:val="0"/>
                <w:numId w:val="20"/>
              </w:numPr>
              <w:rPr>
                <w:rFonts w:asciiTheme="majorHAnsi" w:eastAsiaTheme="minorEastAsia" w:hAnsiTheme="majorHAnsi" w:cstheme="majorHAnsi"/>
              </w:rPr>
            </w:pPr>
            <w:r w:rsidRPr="00261F13">
              <w:rPr>
                <w:rFonts w:asciiTheme="majorHAnsi" w:eastAsiaTheme="minorEastAsia" w:hAnsiTheme="majorHAnsi" w:cstheme="majorHAnsi"/>
              </w:rPr>
              <w:t>Timetable of speakers provided to staff.</w:t>
            </w:r>
          </w:p>
          <w:p w14:paraId="681F5949" w14:textId="016A13E9" w:rsidR="00AC4AEB" w:rsidRPr="00261F13" w:rsidRDefault="00AC4AEB" w:rsidP="2A3DDD8C">
            <w:pPr>
              <w:pStyle w:val="ListParagraph"/>
              <w:rPr>
                <w:rFonts w:asciiTheme="majorHAnsi" w:eastAsiaTheme="minorEastAsia" w:hAnsiTheme="majorHAnsi" w:cstheme="majorHAnsi"/>
              </w:rPr>
            </w:pPr>
          </w:p>
        </w:tc>
        <w:tc>
          <w:tcPr>
            <w:tcW w:w="2552" w:type="dxa"/>
          </w:tcPr>
          <w:p w14:paraId="15B12415" w14:textId="1B1BFFD6" w:rsidR="00AC4AEB" w:rsidRPr="00261F13" w:rsidRDefault="17F6C71C" w:rsidP="48B927C6">
            <w:pPr>
              <w:pStyle w:val="ListParagraph"/>
              <w:numPr>
                <w:ilvl w:val="0"/>
                <w:numId w:val="20"/>
              </w:numPr>
              <w:rPr>
                <w:rFonts w:asciiTheme="majorHAnsi" w:eastAsiaTheme="minorEastAsia" w:hAnsiTheme="majorHAnsi" w:cstheme="majorHAnsi"/>
              </w:rPr>
            </w:pPr>
            <w:r w:rsidRPr="00261F13">
              <w:rPr>
                <w:rFonts w:asciiTheme="majorHAnsi" w:eastAsiaTheme="minorEastAsia" w:hAnsiTheme="majorHAnsi" w:cstheme="majorHAnsi"/>
              </w:rPr>
              <w:t>Careers fair – Spring 2</w:t>
            </w:r>
          </w:p>
        </w:tc>
      </w:tr>
      <w:tr w:rsidR="003D4248" w:rsidRPr="00261F13" w14:paraId="6FB5962E" w14:textId="77777777" w:rsidTr="00C42E05">
        <w:trPr>
          <w:trHeight w:val="858"/>
        </w:trPr>
        <w:tc>
          <w:tcPr>
            <w:tcW w:w="2460" w:type="dxa"/>
            <w:vMerge/>
          </w:tcPr>
          <w:p w14:paraId="77052738" w14:textId="77777777" w:rsidR="00AC4AEB" w:rsidRPr="00261F13" w:rsidRDefault="00AC4AEB" w:rsidP="00C42E05">
            <w:pPr>
              <w:rPr>
                <w:rFonts w:asciiTheme="majorHAnsi" w:hAnsiTheme="majorHAnsi" w:cstheme="majorHAnsi"/>
              </w:rPr>
            </w:pPr>
          </w:p>
        </w:tc>
        <w:tc>
          <w:tcPr>
            <w:tcW w:w="3568" w:type="dxa"/>
          </w:tcPr>
          <w:p w14:paraId="74A1ED20" w14:textId="71E92C48" w:rsidR="00AC4AEB" w:rsidRPr="00261F13" w:rsidRDefault="333878F3" w:rsidP="00C42E05">
            <w:pPr>
              <w:rPr>
                <w:rFonts w:asciiTheme="majorHAnsi" w:eastAsiaTheme="minorEastAsia" w:hAnsiTheme="majorHAnsi" w:cstheme="majorHAnsi"/>
              </w:rPr>
            </w:pPr>
            <w:r w:rsidRPr="00261F13">
              <w:rPr>
                <w:rFonts w:asciiTheme="majorHAnsi" w:eastAsiaTheme="minorEastAsia" w:hAnsiTheme="majorHAnsi" w:cstheme="majorHAnsi"/>
              </w:rPr>
              <w:t xml:space="preserve">To </w:t>
            </w:r>
            <w:r w:rsidR="2C4B28E3" w:rsidRPr="00261F13">
              <w:rPr>
                <w:rFonts w:asciiTheme="majorHAnsi" w:eastAsiaTheme="minorEastAsia" w:hAnsiTheme="majorHAnsi" w:cstheme="majorHAnsi"/>
              </w:rPr>
              <w:t>promot</w:t>
            </w:r>
            <w:r w:rsidR="2B38E851" w:rsidRPr="00261F13">
              <w:rPr>
                <w:rFonts w:asciiTheme="majorHAnsi" w:eastAsiaTheme="minorEastAsia" w:hAnsiTheme="majorHAnsi" w:cstheme="majorHAnsi"/>
              </w:rPr>
              <w:t>e International Women’s Day</w:t>
            </w:r>
            <w:r w:rsidR="47A42BC9" w:rsidRPr="00261F13">
              <w:rPr>
                <w:rFonts w:asciiTheme="majorHAnsi" w:eastAsiaTheme="minorEastAsia" w:hAnsiTheme="majorHAnsi" w:cstheme="majorHAnsi"/>
              </w:rPr>
              <w:t xml:space="preserve"> (March 8</w:t>
            </w:r>
            <w:r w:rsidR="47A42BC9" w:rsidRPr="00261F13">
              <w:rPr>
                <w:rFonts w:asciiTheme="majorHAnsi" w:eastAsiaTheme="minorEastAsia" w:hAnsiTheme="majorHAnsi" w:cstheme="majorHAnsi"/>
                <w:vertAlign w:val="superscript"/>
              </w:rPr>
              <w:t>th</w:t>
            </w:r>
            <w:r w:rsidR="47A42BC9" w:rsidRPr="00261F13">
              <w:rPr>
                <w:rFonts w:asciiTheme="majorHAnsi" w:eastAsiaTheme="minorEastAsia" w:hAnsiTheme="majorHAnsi" w:cstheme="majorHAnsi"/>
              </w:rPr>
              <w:t xml:space="preserve"> 2026).</w:t>
            </w:r>
          </w:p>
        </w:tc>
        <w:tc>
          <w:tcPr>
            <w:tcW w:w="1391" w:type="dxa"/>
          </w:tcPr>
          <w:p w14:paraId="7FD286DC" w14:textId="5FA32984" w:rsidR="00AC4AEB" w:rsidRPr="00261F13" w:rsidRDefault="5ED25BFF" w:rsidP="088EBECD">
            <w:pPr>
              <w:rPr>
                <w:rFonts w:asciiTheme="majorHAnsi" w:eastAsiaTheme="minorEastAsia" w:hAnsiTheme="majorHAnsi" w:cstheme="majorHAnsi"/>
              </w:rPr>
            </w:pPr>
            <w:r w:rsidRPr="00261F13">
              <w:rPr>
                <w:rFonts w:asciiTheme="majorHAnsi" w:eastAsiaTheme="minorEastAsia" w:hAnsiTheme="majorHAnsi" w:cstheme="majorHAnsi"/>
              </w:rPr>
              <w:t xml:space="preserve">P. </w:t>
            </w:r>
            <w:proofErr w:type="spellStart"/>
            <w:r w:rsidRPr="00261F13">
              <w:rPr>
                <w:rFonts w:asciiTheme="majorHAnsi" w:eastAsiaTheme="minorEastAsia" w:hAnsiTheme="majorHAnsi" w:cstheme="majorHAnsi"/>
              </w:rPr>
              <w:t>Holdsworth</w:t>
            </w:r>
            <w:proofErr w:type="spellEnd"/>
          </w:p>
          <w:p w14:paraId="0312E428" w14:textId="4D38F2FE" w:rsidR="00AC4AEB" w:rsidRPr="00261F13" w:rsidRDefault="00AC4AEB" w:rsidP="00C42E05">
            <w:pPr>
              <w:rPr>
                <w:rFonts w:asciiTheme="majorHAnsi" w:eastAsiaTheme="minorEastAsia" w:hAnsiTheme="majorHAnsi" w:cstheme="majorHAnsi"/>
              </w:rPr>
            </w:pPr>
          </w:p>
        </w:tc>
        <w:tc>
          <w:tcPr>
            <w:tcW w:w="1346" w:type="dxa"/>
          </w:tcPr>
          <w:p w14:paraId="06C78C01" w14:textId="413788AB" w:rsidR="00AC4AEB" w:rsidRPr="00261F13" w:rsidRDefault="1482BF60" w:rsidP="00C42E05">
            <w:pPr>
              <w:rPr>
                <w:rFonts w:asciiTheme="majorHAnsi" w:eastAsiaTheme="minorEastAsia" w:hAnsiTheme="majorHAnsi" w:cstheme="majorHAnsi"/>
              </w:rPr>
            </w:pPr>
            <w:r w:rsidRPr="00261F13">
              <w:rPr>
                <w:rFonts w:asciiTheme="majorHAnsi" w:eastAsiaTheme="minorEastAsia" w:hAnsiTheme="majorHAnsi" w:cstheme="majorHAnsi"/>
              </w:rPr>
              <w:t>None</w:t>
            </w:r>
          </w:p>
        </w:tc>
        <w:tc>
          <w:tcPr>
            <w:tcW w:w="4118" w:type="dxa"/>
          </w:tcPr>
          <w:p w14:paraId="658E6F16" w14:textId="03FEEAC0" w:rsidR="00AC4AEB" w:rsidRPr="00261F13" w:rsidRDefault="1482BF60" w:rsidP="385D0954">
            <w:pPr>
              <w:pStyle w:val="ListParagraph"/>
              <w:numPr>
                <w:ilvl w:val="0"/>
                <w:numId w:val="17"/>
              </w:numPr>
              <w:rPr>
                <w:rFonts w:asciiTheme="majorHAnsi" w:eastAsiaTheme="minorEastAsia" w:hAnsiTheme="majorHAnsi" w:cstheme="majorHAnsi"/>
              </w:rPr>
            </w:pPr>
            <w:r w:rsidRPr="00261F13">
              <w:rPr>
                <w:rFonts w:asciiTheme="majorHAnsi" w:eastAsiaTheme="minorEastAsia" w:hAnsiTheme="majorHAnsi" w:cstheme="majorHAnsi"/>
              </w:rPr>
              <w:t>Staff meeting in Spring 1 to plan the day</w:t>
            </w:r>
            <w:r w:rsidR="3C97ADF1" w:rsidRPr="00261F13">
              <w:rPr>
                <w:rFonts w:asciiTheme="majorHAnsi" w:eastAsiaTheme="minorEastAsia" w:hAnsiTheme="majorHAnsi" w:cstheme="majorHAnsi"/>
              </w:rPr>
              <w:t>.</w:t>
            </w:r>
          </w:p>
          <w:p w14:paraId="1F3551A0" w14:textId="020E0B22" w:rsidR="00AC4AEB" w:rsidRPr="00261F13" w:rsidRDefault="3C97ADF1" w:rsidP="385D0954">
            <w:pPr>
              <w:pStyle w:val="ListParagraph"/>
              <w:numPr>
                <w:ilvl w:val="0"/>
                <w:numId w:val="17"/>
              </w:numPr>
              <w:rPr>
                <w:rFonts w:asciiTheme="majorHAnsi" w:eastAsiaTheme="minorEastAsia" w:hAnsiTheme="majorHAnsi" w:cstheme="majorHAnsi"/>
              </w:rPr>
            </w:pPr>
            <w:r w:rsidRPr="00261F13">
              <w:rPr>
                <w:rFonts w:asciiTheme="majorHAnsi" w:eastAsiaTheme="minorEastAsia" w:hAnsiTheme="majorHAnsi" w:cstheme="majorHAnsi"/>
              </w:rPr>
              <w:t xml:space="preserve">Each class to focus on one specific inspirational figure. </w:t>
            </w:r>
          </w:p>
          <w:p w14:paraId="16BDDAE5" w14:textId="2444DE9D" w:rsidR="00AC4AEB" w:rsidRPr="00261F13" w:rsidRDefault="3E49FF07" w:rsidP="385D0954">
            <w:pPr>
              <w:pStyle w:val="ListParagraph"/>
              <w:numPr>
                <w:ilvl w:val="0"/>
                <w:numId w:val="17"/>
              </w:numPr>
              <w:rPr>
                <w:rFonts w:asciiTheme="majorHAnsi" w:eastAsiaTheme="minorEastAsia" w:hAnsiTheme="majorHAnsi" w:cstheme="majorHAnsi"/>
              </w:rPr>
            </w:pPr>
            <w:r w:rsidRPr="00261F13">
              <w:rPr>
                <w:rFonts w:asciiTheme="majorHAnsi" w:eastAsiaTheme="minorEastAsia" w:hAnsiTheme="majorHAnsi" w:cstheme="majorHAnsi"/>
              </w:rPr>
              <w:t>Classes share outcomes with parents in person and via social media.</w:t>
            </w:r>
          </w:p>
          <w:p w14:paraId="3052C20E" w14:textId="7C986DD3" w:rsidR="00AC4AEB" w:rsidRPr="00261F13" w:rsidRDefault="00AC4AEB" w:rsidP="5679394E">
            <w:pPr>
              <w:rPr>
                <w:rFonts w:asciiTheme="majorHAnsi" w:eastAsiaTheme="minorEastAsia" w:hAnsiTheme="majorHAnsi" w:cstheme="majorHAnsi"/>
              </w:rPr>
            </w:pPr>
          </w:p>
        </w:tc>
        <w:tc>
          <w:tcPr>
            <w:tcW w:w="2552" w:type="dxa"/>
          </w:tcPr>
          <w:p w14:paraId="65AF76D2" w14:textId="34E5762A" w:rsidR="00AC4AEB" w:rsidRPr="00261F13" w:rsidRDefault="327EB514" w:rsidP="1D27AD8F">
            <w:pPr>
              <w:pStyle w:val="ListParagraph"/>
              <w:numPr>
                <w:ilvl w:val="0"/>
                <w:numId w:val="17"/>
              </w:numPr>
              <w:rPr>
                <w:rFonts w:asciiTheme="majorHAnsi" w:eastAsiaTheme="minorEastAsia" w:hAnsiTheme="majorHAnsi" w:cstheme="majorHAnsi"/>
              </w:rPr>
            </w:pPr>
            <w:r w:rsidRPr="00261F13">
              <w:rPr>
                <w:rFonts w:asciiTheme="majorHAnsi" w:eastAsiaTheme="minorEastAsia" w:hAnsiTheme="majorHAnsi" w:cstheme="majorHAnsi"/>
              </w:rPr>
              <w:t>Raised awareness of inspirational figures</w:t>
            </w:r>
            <w:r w:rsidR="6FBE06BE" w:rsidRPr="00261F13">
              <w:rPr>
                <w:rFonts w:asciiTheme="majorHAnsi" w:eastAsiaTheme="minorEastAsia" w:hAnsiTheme="majorHAnsi" w:cstheme="majorHAnsi"/>
              </w:rPr>
              <w:t>.</w:t>
            </w:r>
          </w:p>
          <w:p w14:paraId="71EB6CB0" w14:textId="464CA111" w:rsidR="00AC4AEB" w:rsidRPr="00261F13" w:rsidRDefault="6FBE06BE" w:rsidP="79861E02">
            <w:pPr>
              <w:pStyle w:val="ListParagraph"/>
              <w:numPr>
                <w:ilvl w:val="0"/>
                <w:numId w:val="17"/>
              </w:numPr>
              <w:rPr>
                <w:rFonts w:asciiTheme="majorHAnsi" w:eastAsiaTheme="minorEastAsia" w:hAnsiTheme="majorHAnsi" w:cstheme="majorHAnsi"/>
              </w:rPr>
            </w:pPr>
            <w:r w:rsidRPr="00261F13">
              <w:rPr>
                <w:rFonts w:asciiTheme="majorHAnsi" w:eastAsiaTheme="minorEastAsia" w:hAnsiTheme="majorHAnsi" w:cstheme="majorHAnsi"/>
              </w:rPr>
              <w:t>Children able to recall and talk about one inspirational woman a</w:t>
            </w:r>
            <w:r w:rsidR="12C94EFA" w:rsidRPr="00261F13">
              <w:rPr>
                <w:rFonts w:asciiTheme="majorHAnsi" w:eastAsiaTheme="minorEastAsia" w:hAnsiTheme="majorHAnsi" w:cstheme="majorHAnsi"/>
              </w:rPr>
              <w:t>nd her</w:t>
            </w:r>
            <w:r w:rsidRPr="00261F13">
              <w:rPr>
                <w:rFonts w:asciiTheme="majorHAnsi" w:eastAsiaTheme="minorEastAsia" w:hAnsiTheme="majorHAnsi" w:cstheme="majorHAnsi"/>
              </w:rPr>
              <w:t xml:space="preserve"> achievements. </w:t>
            </w:r>
          </w:p>
        </w:tc>
      </w:tr>
    </w:tbl>
    <w:p w14:paraId="244F5D12" w14:textId="77777777" w:rsidR="00AC4AEB" w:rsidRPr="00261F13" w:rsidRDefault="00AC4AEB" w:rsidP="00AC4AEB">
      <w:pPr>
        <w:rPr>
          <w:rFonts w:asciiTheme="majorHAnsi" w:hAnsiTheme="majorHAnsi" w:cstheme="majorHAnsi"/>
          <w:b/>
          <w:sz w:val="36"/>
          <w:szCs w:val="32"/>
        </w:rPr>
      </w:pPr>
    </w:p>
    <w:p w14:paraId="13B246D8" w14:textId="77777777" w:rsidR="00AC4AEB" w:rsidRPr="00261F13" w:rsidRDefault="00AC4AEB" w:rsidP="00AC4AEB">
      <w:pPr>
        <w:rPr>
          <w:rFonts w:asciiTheme="majorHAnsi" w:hAnsiTheme="majorHAnsi" w:cstheme="majorHAnsi"/>
          <w:b/>
          <w:sz w:val="36"/>
          <w:szCs w:val="32"/>
        </w:rPr>
      </w:pPr>
    </w:p>
    <w:tbl>
      <w:tblPr>
        <w:tblStyle w:val="TableGrid"/>
        <w:tblW w:w="0" w:type="auto"/>
        <w:tblLook w:val="04A0" w:firstRow="1" w:lastRow="0" w:firstColumn="1" w:lastColumn="0" w:noHBand="0" w:noVBand="1"/>
      </w:tblPr>
      <w:tblGrid>
        <w:gridCol w:w="3829"/>
        <w:gridCol w:w="1282"/>
        <w:gridCol w:w="1280"/>
        <w:gridCol w:w="1291"/>
        <w:gridCol w:w="1282"/>
        <w:gridCol w:w="1280"/>
        <w:gridCol w:w="1291"/>
        <w:gridCol w:w="1282"/>
        <w:gridCol w:w="1280"/>
        <w:gridCol w:w="1291"/>
      </w:tblGrid>
      <w:tr w:rsidR="002B1B99" w:rsidRPr="00261F13" w14:paraId="23FF47D3" w14:textId="77777777" w:rsidTr="002B1B99">
        <w:tc>
          <w:tcPr>
            <w:tcW w:w="4077" w:type="dxa"/>
            <w:shd w:val="clear" w:color="auto" w:fill="FFE599" w:themeFill="accent4" w:themeFillTint="66"/>
          </w:tcPr>
          <w:p w14:paraId="39549500" w14:textId="77777777" w:rsidR="00AC4AEB" w:rsidRPr="00261F13" w:rsidRDefault="00AC4AEB" w:rsidP="00C42E05">
            <w:pPr>
              <w:rPr>
                <w:rFonts w:asciiTheme="majorHAnsi" w:hAnsiTheme="majorHAnsi" w:cstheme="majorHAnsi"/>
                <w:b/>
                <w:sz w:val="24"/>
                <w:szCs w:val="24"/>
              </w:rPr>
            </w:pPr>
            <w:r w:rsidRPr="00261F13">
              <w:rPr>
                <w:rFonts w:asciiTheme="majorHAnsi" w:hAnsiTheme="majorHAnsi" w:cstheme="majorHAnsi"/>
                <w:b/>
                <w:sz w:val="24"/>
                <w:szCs w:val="24"/>
              </w:rPr>
              <w:t>Evaluation (</w:t>
            </w:r>
            <w:proofErr w:type="spellStart"/>
            <w:r w:rsidRPr="00261F13">
              <w:rPr>
                <w:rFonts w:asciiTheme="majorHAnsi" w:hAnsiTheme="majorHAnsi" w:cstheme="majorHAnsi"/>
                <w:b/>
                <w:sz w:val="24"/>
                <w:szCs w:val="24"/>
              </w:rPr>
              <w:t>Headteacher</w:t>
            </w:r>
            <w:proofErr w:type="spellEnd"/>
            <w:r w:rsidRPr="00261F13">
              <w:rPr>
                <w:rFonts w:asciiTheme="majorHAnsi" w:hAnsiTheme="majorHAnsi" w:cstheme="majorHAnsi"/>
                <w:b/>
                <w:sz w:val="24"/>
                <w:szCs w:val="24"/>
              </w:rPr>
              <w:t>)</w:t>
            </w:r>
          </w:p>
        </w:tc>
        <w:tc>
          <w:tcPr>
            <w:tcW w:w="1366" w:type="dxa"/>
            <w:shd w:val="clear" w:color="auto" w:fill="auto"/>
          </w:tcPr>
          <w:p w14:paraId="7CE4F43E"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1 </w:t>
            </w:r>
            <w:proofErr w:type="spellStart"/>
            <w:r w:rsidRPr="00261F13">
              <w:rPr>
                <w:rFonts w:asciiTheme="majorHAnsi" w:hAnsiTheme="majorHAnsi" w:cstheme="majorHAnsi"/>
              </w:rPr>
              <w:t>Aut</w:t>
            </w:r>
            <w:proofErr w:type="spellEnd"/>
          </w:p>
        </w:tc>
        <w:tc>
          <w:tcPr>
            <w:tcW w:w="1366" w:type="dxa"/>
            <w:shd w:val="clear" w:color="auto" w:fill="auto"/>
          </w:tcPr>
          <w:p w14:paraId="767AE728"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1 </w:t>
            </w:r>
            <w:proofErr w:type="spellStart"/>
            <w:r w:rsidRPr="00261F13">
              <w:rPr>
                <w:rFonts w:asciiTheme="majorHAnsi" w:hAnsiTheme="majorHAnsi" w:cstheme="majorHAnsi"/>
              </w:rPr>
              <w:t>Spr</w:t>
            </w:r>
            <w:proofErr w:type="spellEnd"/>
          </w:p>
        </w:tc>
        <w:tc>
          <w:tcPr>
            <w:tcW w:w="1367" w:type="dxa"/>
            <w:shd w:val="clear" w:color="auto" w:fill="auto"/>
          </w:tcPr>
          <w:p w14:paraId="6402D474"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1 Sum</w:t>
            </w:r>
          </w:p>
        </w:tc>
        <w:tc>
          <w:tcPr>
            <w:tcW w:w="1366" w:type="dxa"/>
            <w:shd w:val="clear" w:color="auto" w:fill="auto"/>
          </w:tcPr>
          <w:p w14:paraId="5B9D47C5"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2 </w:t>
            </w:r>
            <w:proofErr w:type="spellStart"/>
            <w:r w:rsidRPr="00261F13">
              <w:rPr>
                <w:rFonts w:asciiTheme="majorHAnsi" w:hAnsiTheme="majorHAnsi" w:cstheme="majorHAnsi"/>
              </w:rPr>
              <w:t>Aut</w:t>
            </w:r>
            <w:proofErr w:type="spellEnd"/>
          </w:p>
        </w:tc>
        <w:tc>
          <w:tcPr>
            <w:tcW w:w="1366" w:type="dxa"/>
            <w:shd w:val="clear" w:color="auto" w:fill="auto"/>
          </w:tcPr>
          <w:p w14:paraId="3BD74468"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2  </w:t>
            </w:r>
            <w:proofErr w:type="spellStart"/>
            <w:r w:rsidRPr="00261F13">
              <w:rPr>
                <w:rFonts w:asciiTheme="majorHAnsi" w:hAnsiTheme="majorHAnsi" w:cstheme="majorHAnsi"/>
              </w:rPr>
              <w:t>Spr</w:t>
            </w:r>
            <w:proofErr w:type="spellEnd"/>
          </w:p>
        </w:tc>
        <w:tc>
          <w:tcPr>
            <w:tcW w:w="1367" w:type="dxa"/>
            <w:shd w:val="clear" w:color="auto" w:fill="auto"/>
          </w:tcPr>
          <w:p w14:paraId="4C681C94"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2 Sum</w:t>
            </w:r>
          </w:p>
        </w:tc>
        <w:tc>
          <w:tcPr>
            <w:tcW w:w="1366" w:type="dxa"/>
            <w:shd w:val="clear" w:color="auto" w:fill="auto"/>
          </w:tcPr>
          <w:p w14:paraId="511D2897"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3 </w:t>
            </w:r>
            <w:proofErr w:type="spellStart"/>
            <w:r w:rsidRPr="00261F13">
              <w:rPr>
                <w:rFonts w:asciiTheme="majorHAnsi" w:hAnsiTheme="majorHAnsi" w:cstheme="majorHAnsi"/>
              </w:rPr>
              <w:t>Aut</w:t>
            </w:r>
            <w:proofErr w:type="spellEnd"/>
          </w:p>
        </w:tc>
        <w:tc>
          <w:tcPr>
            <w:tcW w:w="1366" w:type="dxa"/>
            <w:shd w:val="clear" w:color="auto" w:fill="auto"/>
          </w:tcPr>
          <w:p w14:paraId="66AB05FD"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 xml:space="preserve">3 </w:t>
            </w:r>
            <w:proofErr w:type="spellStart"/>
            <w:r w:rsidRPr="00261F13">
              <w:rPr>
                <w:rFonts w:asciiTheme="majorHAnsi" w:hAnsiTheme="majorHAnsi" w:cstheme="majorHAnsi"/>
              </w:rPr>
              <w:t>Spr</w:t>
            </w:r>
            <w:proofErr w:type="spellEnd"/>
          </w:p>
        </w:tc>
        <w:tc>
          <w:tcPr>
            <w:tcW w:w="1367" w:type="dxa"/>
            <w:shd w:val="clear" w:color="auto" w:fill="auto"/>
          </w:tcPr>
          <w:p w14:paraId="4A11B2A5" w14:textId="77777777" w:rsidR="00AC4AEB" w:rsidRPr="00261F13" w:rsidRDefault="00AC4AEB" w:rsidP="00C42E05">
            <w:pPr>
              <w:rPr>
                <w:rFonts w:asciiTheme="majorHAnsi" w:hAnsiTheme="majorHAnsi" w:cstheme="majorHAnsi"/>
              </w:rPr>
            </w:pPr>
            <w:r w:rsidRPr="00261F13">
              <w:rPr>
                <w:rFonts w:asciiTheme="majorHAnsi" w:hAnsiTheme="majorHAnsi" w:cstheme="majorHAnsi"/>
              </w:rPr>
              <w:t>3 Sum</w:t>
            </w:r>
          </w:p>
        </w:tc>
      </w:tr>
      <w:tr w:rsidR="002B1B99" w:rsidRPr="00261F13" w14:paraId="70833A20" w14:textId="77777777" w:rsidTr="002B1B99">
        <w:tc>
          <w:tcPr>
            <w:tcW w:w="4077" w:type="dxa"/>
            <w:shd w:val="clear" w:color="auto" w:fill="FFE599" w:themeFill="accent4" w:themeFillTint="66"/>
          </w:tcPr>
          <w:p w14:paraId="13732200" w14:textId="77777777" w:rsidR="00AC4AEB" w:rsidRPr="00261F13" w:rsidRDefault="00AC4AEB" w:rsidP="00C42E05">
            <w:pPr>
              <w:rPr>
                <w:rFonts w:asciiTheme="majorHAnsi" w:hAnsiTheme="majorHAnsi" w:cstheme="majorHAnsi"/>
                <w:b/>
                <w:sz w:val="24"/>
                <w:szCs w:val="24"/>
              </w:rPr>
            </w:pPr>
            <w:r w:rsidRPr="00261F13">
              <w:rPr>
                <w:rFonts w:asciiTheme="majorHAnsi" w:hAnsiTheme="majorHAnsi" w:cstheme="majorHAnsi"/>
                <w:b/>
                <w:sz w:val="24"/>
                <w:szCs w:val="24"/>
              </w:rPr>
              <w:t>Rag rating</w:t>
            </w:r>
          </w:p>
        </w:tc>
        <w:tc>
          <w:tcPr>
            <w:tcW w:w="1366" w:type="dxa"/>
            <w:shd w:val="clear" w:color="auto" w:fill="auto"/>
          </w:tcPr>
          <w:p w14:paraId="42EC2441" w14:textId="77777777" w:rsidR="00AC4AEB" w:rsidRPr="00261F13" w:rsidRDefault="00AC4AEB" w:rsidP="00C42E05">
            <w:pPr>
              <w:rPr>
                <w:rFonts w:asciiTheme="majorHAnsi" w:hAnsiTheme="majorHAnsi" w:cstheme="majorHAnsi"/>
              </w:rPr>
            </w:pPr>
          </w:p>
        </w:tc>
        <w:tc>
          <w:tcPr>
            <w:tcW w:w="1366" w:type="dxa"/>
            <w:shd w:val="clear" w:color="auto" w:fill="auto"/>
          </w:tcPr>
          <w:p w14:paraId="7837ABAD" w14:textId="77777777" w:rsidR="00AC4AEB" w:rsidRPr="00261F13" w:rsidRDefault="00AC4AEB" w:rsidP="00C42E05">
            <w:pPr>
              <w:rPr>
                <w:rFonts w:asciiTheme="majorHAnsi" w:hAnsiTheme="majorHAnsi" w:cstheme="majorHAnsi"/>
              </w:rPr>
            </w:pPr>
          </w:p>
        </w:tc>
        <w:tc>
          <w:tcPr>
            <w:tcW w:w="1367" w:type="dxa"/>
            <w:shd w:val="clear" w:color="auto" w:fill="auto"/>
          </w:tcPr>
          <w:p w14:paraId="0AC1F26E" w14:textId="77777777" w:rsidR="00AC4AEB" w:rsidRPr="00261F13" w:rsidRDefault="00AC4AEB" w:rsidP="00C42E05">
            <w:pPr>
              <w:rPr>
                <w:rFonts w:asciiTheme="majorHAnsi" w:hAnsiTheme="majorHAnsi" w:cstheme="majorHAnsi"/>
              </w:rPr>
            </w:pPr>
          </w:p>
        </w:tc>
        <w:tc>
          <w:tcPr>
            <w:tcW w:w="1366" w:type="dxa"/>
            <w:shd w:val="clear" w:color="auto" w:fill="auto"/>
          </w:tcPr>
          <w:p w14:paraId="4D7E0CB3" w14:textId="77777777" w:rsidR="00AC4AEB" w:rsidRPr="00261F13" w:rsidRDefault="00AC4AEB" w:rsidP="00C42E05">
            <w:pPr>
              <w:rPr>
                <w:rFonts w:asciiTheme="majorHAnsi" w:hAnsiTheme="majorHAnsi" w:cstheme="majorHAnsi"/>
              </w:rPr>
            </w:pPr>
          </w:p>
        </w:tc>
        <w:tc>
          <w:tcPr>
            <w:tcW w:w="1366" w:type="dxa"/>
            <w:shd w:val="clear" w:color="auto" w:fill="auto"/>
          </w:tcPr>
          <w:p w14:paraId="77BA0557" w14:textId="77777777" w:rsidR="00AC4AEB" w:rsidRPr="00261F13" w:rsidRDefault="00AC4AEB" w:rsidP="00C42E05">
            <w:pPr>
              <w:rPr>
                <w:rFonts w:asciiTheme="majorHAnsi" w:hAnsiTheme="majorHAnsi" w:cstheme="majorHAnsi"/>
              </w:rPr>
            </w:pPr>
          </w:p>
        </w:tc>
        <w:tc>
          <w:tcPr>
            <w:tcW w:w="1367" w:type="dxa"/>
            <w:shd w:val="clear" w:color="auto" w:fill="auto"/>
          </w:tcPr>
          <w:p w14:paraId="366BE466" w14:textId="77777777" w:rsidR="00AC4AEB" w:rsidRPr="00261F13" w:rsidRDefault="00AC4AEB" w:rsidP="00C42E05">
            <w:pPr>
              <w:rPr>
                <w:rFonts w:asciiTheme="majorHAnsi" w:hAnsiTheme="majorHAnsi" w:cstheme="majorHAnsi"/>
              </w:rPr>
            </w:pPr>
          </w:p>
        </w:tc>
        <w:tc>
          <w:tcPr>
            <w:tcW w:w="1366" w:type="dxa"/>
            <w:shd w:val="clear" w:color="auto" w:fill="auto"/>
          </w:tcPr>
          <w:p w14:paraId="6425F864" w14:textId="77777777" w:rsidR="00AC4AEB" w:rsidRPr="00261F13" w:rsidRDefault="00AC4AEB" w:rsidP="00C42E05">
            <w:pPr>
              <w:rPr>
                <w:rFonts w:asciiTheme="majorHAnsi" w:hAnsiTheme="majorHAnsi" w:cstheme="majorHAnsi"/>
              </w:rPr>
            </w:pPr>
          </w:p>
        </w:tc>
        <w:tc>
          <w:tcPr>
            <w:tcW w:w="1366" w:type="dxa"/>
            <w:shd w:val="clear" w:color="auto" w:fill="auto"/>
          </w:tcPr>
          <w:p w14:paraId="1FB6FE47" w14:textId="77777777" w:rsidR="00AC4AEB" w:rsidRPr="00261F13" w:rsidRDefault="00AC4AEB" w:rsidP="00C42E05">
            <w:pPr>
              <w:rPr>
                <w:rFonts w:asciiTheme="majorHAnsi" w:hAnsiTheme="majorHAnsi" w:cstheme="majorHAnsi"/>
              </w:rPr>
            </w:pPr>
          </w:p>
        </w:tc>
        <w:tc>
          <w:tcPr>
            <w:tcW w:w="1367" w:type="dxa"/>
            <w:shd w:val="clear" w:color="auto" w:fill="auto"/>
          </w:tcPr>
          <w:p w14:paraId="4A45BD7D" w14:textId="77777777" w:rsidR="00AC4AEB" w:rsidRPr="00261F13" w:rsidRDefault="00AC4AEB" w:rsidP="00C42E05">
            <w:pPr>
              <w:rPr>
                <w:rFonts w:asciiTheme="majorHAnsi" w:hAnsiTheme="majorHAnsi" w:cstheme="majorHAnsi"/>
              </w:rPr>
            </w:pPr>
          </w:p>
        </w:tc>
      </w:tr>
      <w:tr w:rsidR="002B1B99" w:rsidRPr="00261F13" w14:paraId="3AEFFB93" w14:textId="77777777" w:rsidTr="002B1B99">
        <w:tc>
          <w:tcPr>
            <w:tcW w:w="4077" w:type="dxa"/>
            <w:shd w:val="clear" w:color="auto" w:fill="FFE599" w:themeFill="accent4" w:themeFillTint="66"/>
          </w:tcPr>
          <w:p w14:paraId="7559D608" w14:textId="77777777" w:rsidR="00AC4AEB" w:rsidRPr="00261F13" w:rsidRDefault="00AC4AEB" w:rsidP="00C42E05">
            <w:pPr>
              <w:rPr>
                <w:rFonts w:asciiTheme="majorHAnsi" w:hAnsiTheme="majorHAnsi" w:cstheme="majorHAnsi"/>
                <w:b/>
                <w:sz w:val="24"/>
                <w:szCs w:val="24"/>
              </w:rPr>
            </w:pPr>
            <w:r w:rsidRPr="00261F13">
              <w:rPr>
                <w:rFonts w:asciiTheme="majorHAnsi" w:hAnsiTheme="majorHAnsi" w:cstheme="majorHAnsi"/>
                <w:b/>
                <w:sz w:val="24"/>
                <w:szCs w:val="24"/>
              </w:rPr>
              <w:t>Next steps (</w:t>
            </w:r>
            <w:proofErr w:type="spellStart"/>
            <w:r w:rsidRPr="00261F13">
              <w:rPr>
                <w:rFonts w:asciiTheme="majorHAnsi" w:hAnsiTheme="majorHAnsi" w:cstheme="majorHAnsi"/>
                <w:b/>
                <w:sz w:val="24"/>
                <w:szCs w:val="24"/>
              </w:rPr>
              <w:t>Headteacher</w:t>
            </w:r>
            <w:proofErr w:type="spellEnd"/>
            <w:r w:rsidRPr="00261F13">
              <w:rPr>
                <w:rFonts w:asciiTheme="majorHAnsi" w:hAnsiTheme="majorHAnsi" w:cstheme="majorHAnsi"/>
                <w:b/>
                <w:sz w:val="24"/>
                <w:szCs w:val="24"/>
              </w:rPr>
              <w:t>)</w:t>
            </w:r>
          </w:p>
        </w:tc>
        <w:tc>
          <w:tcPr>
            <w:tcW w:w="4099" w:type="dxa"/>
            <w:gridSpan w:val="3"/>
            <w:shd w:val="clear" w:color="auto" w:fill="auto"/>
          </w:tcPr>
          <w:p w14:paraId="1274ED37" w14:textId="77777777" w:rsidR="00AC4AEB" w:rsidRPr="00261F13" w:rsidRDefault="00AC4AEB" w:rsidP="00C42E05">
            <w:pPr>
              <w:rPr>
                <w:rFonts w:asciiTheme="majorHAnsi" w:hAnsiTheme="majorHAnsi" w:cstheme="majorHAnsi"/>
              </w:rPr>
            </w:pPr>
          </w:p>
          <w:p w14:paraId="2ABD17A5" w14:textId="77777777" w:rsidR="00AC4AEB" w:rsidRPr="00261F13" w:rsidRDefault="00AC4AEB" w:rsidP="00C42E05">
            <w:pPr>
              <w:rPr>
                <w:rFonts w:asciiTheme="majorHAnsi" w:hAnsiTheme="majorHAnsi" w:cstheme="majorHAnsi"/>
              </w:rPr>
            </w:pPr>
          </w:p>
        </w:tc>
        <w:tc>
          <w:tcPr>
            <w:tcW w:w="4099" w:type="dxa"/>
            <w:gridSpan w:val="3"/>
            <w:shd w:val="clear" w:color="auto" w:fill="auto"/>
          </w:tcPr>
          <w:p w14:paraId="3340E56A" w14:textId="77777777" w:rsidR="00AC4AEB" w:rsidRPr="00261F13" w:rsidRDefault="00AC4AEB" w:rsidP="00C42E05">
            <w:pPr>
              <w:rPr>
                <w:rFonts w:asciiTheme="majorHAnsi" w:hAnsiTheme="majorHAnsi" w:cstheme="majorHAnsi"/>
              </w:rPr>
            </w:pPr>
          </w:p>
        </w:tc>
        <w:tc>
          <w:tcPr>
            <w:tcW w:w="4099" w:type="dxa"/>
            <w:gridSpan w:val="3"/>
            <w:shd w:val="clear" w:color="auto" w:fill="auto"/>
          </w:tcPr>
          <w:p w14:paraId="5BADF07E" w14:textId="77777777" w:rsidR="00AC4AEB" w:rsidRPr="00261F13" w:rsidRDefault="00AC4AEB" w:rsidP="00C42E05">
            <w:pPr>
              <w:rPr>
                <w:rFonts w:asciiTheme="majorHAnsi" w:hAnsiTheme="majorHAnsi" w:cstheme="majorHAnsi"/>
              </w:rPr>
            </w:pPr>
          </w:p>
        </w:tc>
      </w:tr>
      <w:tr w:rsidR="002B1B99" w:rsidRPr="00261F13" w14:paraId="39D538DB" w14:textId="77777777" w:rsidTr="002B1B99">
        <w:trPr>
          <w:trHeight w:val="109"/>
        </w:trPr>
        <w:tc>
          <w:tcPr>
            <w:tcW w:w="4077" w:type="dxa"/>
            <w:shd w:val="clear" w:color="auto" w:fill="FFE599" w:themeFill="accent4" w:themeFillTint="66"/>
          </w:tcPr>
          <w:p w14:paraId="2392FC2A" w14:textId="77777777" w:rsidR="00AC4AEB" w:rsidRPr="00261F13" w:rsidRDefault="00AC4AEB" w:rsidP="00C42E05">
            <w:pPr>
              <w:rPr>
                <w:rFonts w:asciiTheme="majorHAnsi" w:hAnsiTheme="majorHAnsi" w:cstheme="majorHAnsi"/>
                <w:b/>
                <w:sz w:val="24"/>
                <w:szCs w:val="24"/>
              </w:rPr>
            </w:pPr>
            <w:r w:rsidRPr="00261F13">
              <w:rPr>
                <w:rFonts w:asciiTheme="majorHAnsi" w:hAnsiTheme="majorHAnsi" w:cstheme="majorHAnsi"/>
                <w:b/>
                <w:sz w:val="24"/>
                <w:szCs w:val="24"/>
              </w:rPr>
              <w:t>RAG against overall key priority (</w:t>
            </w:r>
            <w:proofErr w:type="spellStart"/>
            <w:r w:rsidRPr="00261F13">
              <w:rPr>
                <w:rFonts w:asciiTheme="majorHAnsi" w:hAnsiTheme="majorHAnsi" w:cstheme="majorHAnsi"/>
                <w:b/>
                <w:sz w:val="24"/>
                <w:szCs w:val="24"/>
              </w:rPr>
              <w:t>Govs</w:t>
            </w:r>
            <w:proofErr w:type="spellEnd"/>
            <w:r w:rsidRPr="00261F13">
              <w:rPr>
                <w:rFonts w:asciiTheme="majorHAnsi" w:hAnsiTheme="majorHAnsi" w:cstheme="majorHAnsi"/>
                <w:b/>
                <w:sz w:val="24"/>
                <w:szCs w:val="24"/>
              </w:rPr>
              <w:t>)</w:t>
            </w:r>
          </w:p>
        </w:tc>
        <w:tc>
          <w:tcPr>
            <w:tcW w:w="12297" w:type="dxa"/>
            <w:gridSpan w:val="9"/>
          </w:tcPr>
          <w:p w14:paraId="58E08EDA" w14:textId="77777777" w:rsidR="00AC4AEB" w:rsidRPr="00261F13" w:rsidRDefault="00AC4AEB" w:rsidP="00C42E05">
            <w:pPr>
              <w:rPr>
                <w:rFonts w:asciiTheme="majorHAnsi" w:hAnsiTheme="majorHAnsi" w:cstheme="majorHAnsi"/>
              </w:rPr>
            </w:pPr>
          </w:p>
        </w:tc>
      </w:tr>
    </w:tbl>
    <w:p w14:paraId="506D068C" w14:textId="77777777" w:rsidR="00AC4AEB" w:rsidRPr="00261F13" w:rsidRDefault="00AC4AEB" w:rsidP="006D5E73">
      <w:pPr>
        <w:rPr>
          <w:rFonts w:asciiTheme="majorHAnsi" w:hAnsiTheme="majorHAnsi" w:cstheme="majorHAnsi"/>
          <w:b/>
          <w:sz w:val="36"/>
          <w:szCs w:val="32"/>
        </w:rPr>
      </w:pPr>
    </w:p>
    <w:p w14:paraId="1B6F96CA" w14:textId="63270D31" w:rsidR="002B1B99" w:rsidRPr="00261F13" w:rsidRDefault="002B1B99" w:rsidP="002B1B99">
      <w:pPr>
        <w:rPr>
          <w:rFonts w:asciiTheme="majorHAnsi" w:hAnsiTheme="majorHAnsi" w:cstheme="majorHAnsi"/>
          <w:b/>
          <w:sz w:val="36"/>
          <w:szCs w:val="32"/>
        </w:rPr>
      </w:pPr>
      <w:r w:rsidRPr="00261F13">
        <w:rPr>
          <w:rFonts w:asciiTheme="majorHAnsi" w:hAnsiTheme="majorHAnsi" w:cstheme="majorHAnsi"/>
          <w:b/>
          <w:sz w:val="36"/>
          <w:szCs w:val="32"/>
        </w:rPr>
        <w:lastRenderedPageBreak/>
        <w:t>Leadership and management</w:t>
      </w:r>
    </w:p>
    <w:tbl>
      <w:tblPr>
        <w:tblStyle w:val="TableGrid"/>
        <w:tblW w:w="15435" w:type="dxa"/>
        <w:tblLook w:val="04A0" w:firstRow="1" w:lastRow="0" w:firstColumn="1" w:lastColumn="0" w:noHBand="0" w:noVBand="1"/>
      </w:tblPr>
      <w:tblGrid>
        <w:gridCol w:w="2447"/>
        <w:gridCol w:w="3541"/>
        <w:gridCol w:w="1472"/>
        <w:gridCol w:w="1346"/>
        <w:gridCol w:w="4081"/>
        <w:gridCol w:w="2548"/>
      </w:tblGrid>
      <w:tr w:rsidR="002B1B99" w:rsidRPr="00261F13" w14:paraId="6D470533" w14:textId="77777777" w:rsidTr="003D2948">
        <w:trPr>
          <w:trHeight w:val="1098"/>
        </w:trPr>
        <w:tc>
          <w:tcPr>
            <w:tcW w:w="2447" w:type="dxa"/>
            <w:shd w:val="clear" w:color="auto" w:fill="F7CAAC" w:themeFill="accent2" w:themeFillTint="66"/>
          </w:tcPr>
          <w:p w14:paraId="22F8943C" w14:textId="77777777" w:rsidR="002B1B99" w:rsidRPr="00261F13" w:rsidRDefault="002B1B99" w:rsidP="00C42E05">
            <w:pPr>
              <w:rPr>
                <w:rFonts w:asciiTheme="majorHAnsi" w:hAnsiTheme="majorHAnsi" w:cstheme="majorHAnsi"/>
                <w:b/>
              </w:rPr>
            </w:pPr>
            <w:r w:rsidRPr="00261F13">
              <w:rPr>
                <w:rFonts w:asciiTheme="majorHAnsi" w:hAnsiTheme="majorHAnsi" w:cstheme="majorHAnsi"/>
                <w:b/>
              </w:rPr>
              <w:t>Priority</w:t>
            </w:r>
          </w:p>
        </w:tc>
        <w:tc>
          <w:tcPr>
            <w:tcW w:w="3541" w:type="dxa"/>
            <w:shd w:val="clear" w:color="auto" w:fill="F7CAAC" w:themeFill="accent2" w:themeFillTint="66"/>
          </w:tcPr>
          <w:p w14:paraId="355B74E6" w14:textId="77777777" w:rsidR="002B1B99" w:rsidRPr="00261F13" w:rsidRDefault="002B1B99" w:rsidP="00C42E05">
            <w:pPr>
              <w:rPr>
                <w:rFonts w:asciiTheme="majorHAnsi" w:hAnsiTheme="majorHAnsi" w:cstheme="majorHAnsi"/>
                <w:b/>
              </w:rPr>
            </w:pPr>
            <w:r w:rsidRPr="00261F13">
              <w:rPr>
                <w:rFonts w:asciiTheme="majorHAnsi" w:hAnsiTheme="majorHAnsi" w:cstheme="majorHAnsi"/>
                <w:b/>
              </w:rPr>
              <w:t>Action/tasks</w:t>
            </w:r>
          </w:p>
        </w:tc>
        <w:tc>
          <w:tcPr>
            <w:tcW w:w="1472" w:type="dxa"/>
            <w:shd w:val="clear" w:color="auto" w:fill="F7CAAC" w:themeFill="accent2" w:themeFillTint="66"/>
          </w:tcPr>
          <w:p w14:paraId="10A070C0" w14:textId="77777777" w:rsidR="002B1B99" w:rsidRPr="00261F13" w:rsidRDefault="002B1B99" w:rsidP="00C42E05">
            <w:pPr>
              <w:rPr>
                <w:rFonts w:asciiTheme="majorHAnsi" w:hAnsiTheme="majorHAnsi" w:cstheme="majorHAnsi"/>
                <w:b/>
              </w:rPr>
            </w:pPr>
            <w:r w:rsidRPr="00261F13">
              <w:rPr>
                <w:rFonts w:asciiTheme="majorHAnsi" w:hAnsiTheme="majorHAnsi" w:cstheme="majorHAnsi"/>
                <w:b/>
              </w:rPr>
              <w:t>Lead person/</w:t>
            </w:r>
          </w:p>
          <w:p w14:paraId="76123D61" w14:textId="77777777" w:rsidR="002B1B99" w:rsidRPr="00261F13" w:rsidRDefault="002B1B99" w:rsidP="00C42E05">
            <w:pPr>
              <w:rPr>
                <w:rFonts w:asciiTheme="majorHAnsi" w:hAnsiTheme="majorHAnsi" w:cstheme="majorHAnsi"/>
                <w:b/>
              </w:rPr>
            </w:pPr>
            <w:r w:rsidRPr="00261F13">
              <w:rPr>
                <w:rFonts w:asciiTheme="majorHAnsi" w:hAnsiTheme="majorHAnsi" w:cstheme="majorHAnsi"/>
                <w:b/>
              </w:rPr>
              <w:t>Other personnel</w:t>
            </w:r>
          </w:p>
        </w:tc>
        <w:tc>
          <w:tcPr>
            <w:tcW w:w="1346" w:type="dxa"/>
            <w:shd w:val="clear" w:color="auto" w:fill="F7CAAC" w:themeFill="accent2" w:themeFillTint="66"/>
          </w:tcPr>
          <w:p w14:paraId="34C9A4F4" w14:textId="77777777" w:rsidR="002B1B99" w:rsidRPr="00261F13" w:rsidRDefault="002B1B99" w:rsidP="00C42E05">
            <w:pPr>
              <w:rPr>
                <w:rFonts w:asciiTheme="majorHAnsi" w:hAnsiTheme="majorHAnsi" w:cstheme="majorHAnsi"/>
                <w:b/>
              </w:rPr>
            </w:pPr>
            <w:r w:rsidRPr="00261F13">
              <w:rPr>
                <w:rFonts w:asciiTheme="majorHAnsi" w:hAnsiTheme="majorHAnsi" w:cstheme="majorHAnsi"/>
                <w:b/>
              </w:rPr>
              <w:t>Resources needed (if any) and cost</w:t>
            </w:r>
          </w:p>
        </w:tc>
        <w:tc>
          <w:tcPr>
            <w:tcW w:w="4081" w:type="dxa"/>
            <w:shd w:val="clear" w:color="auto" w:fill="F7CAAC" w:themeFill="accent2" w:themeFillTint="66"/>
          </w:tcPr>
          <w:p w14:paraId="36CA0214" w14:textId="77777777" w:rsidR="002B1B99" w:rsidRPr="00261F13" w:rsidRDefault="002B1B99" w:rsidP="00C42E05">
            <w:pPr>
              <w:rPr>
                <w:rFonts w:asciiTheme="majorHAnsi" w:hAnsiTheme="majorHAnsi" w:cstheme="majorHAnsi"/>
                <w:b/>
              </w:rPr>
            </w:pPr>
            <w:r w:rsidRPr="00261F13">
              <w:rPr>
                <w:rFonts w:asciiTheme="majorHAnsi" w:hAnsiTheme="majorHAnsi" w:cstheme="majorHAnsi"/>
                <w:b/>
              </w:rPr>
              <w:t xml:space="preserve">How objective </w:t>
            </w:r>
            <w:proofErr w:type="gramStart"/>
            <w:r w:rsidRPr="00261F13">
              <w:rPr>
                <w:rFonts w:asciiTheme="majorHAnsi" w:hAnsiTheme="majorHAnsi" w:cstheme="majorHAnsi"/>
                <w:b/>
              </w:rPr>
              <w:t>will be monitored</w:t>
            </w:r>
            <w:proofErr w:type="gramEnd"/>
            <w:r w:rsidRPr="00261F13">
              <w:rPr>
                <w:rFonts w:asciiTheme="majorHAnsi" w:hAnsiTheme="majorHAnsi" w:cstheme="majorHAnsi"/>
                <w:b/>
              </w:rPr>
              <w:t>- both internal and external monitoring.</w:t>
            </w:r>
          </w:p>
        </w:tc>
        <w:tc>
          <w:tcPr>
            <w:tcW w:w="2548" w:type="dxa"/>
            <w:shd w:val="clear" w:color="auto" w:fill="F7CAAC" w:themeFill="accent2" w:themeFillTint="66"/>
          </w:tcPr>
          <w:p w14:paraId="7EBE8025" w14:textId="77777777" w:rsidR="002B1B99" w:rsidRPr="00261F13" w:rsidRDefault="002B1B99" w:rsidP="00C42E05">
            <w:pPr>
              <w:rPr>
                <w:rFonts w:asciiTheme="majorHAnsi" w:hAnsiTheme="majorHAnsi" w:cstheme="majorHAnsi"/>
                <w:b/>
              </w:rPr>
            </w:pPr>
            <w:r w:rsidRPr="00261F13">
              <w:rPr>
                <w:rFonts w:asciiTheme="majorHAnsi" w:hAnsiTheme="majorHAnsi" w:cstheme="majorHAnsi"/>
                <w:b/>
              </w:rPr>
              <w:t>Milestones/success criteria (rag rated)</w:t>
            </w:r>
          </w:p>
        </w:tc>
      </w:tr>
      <w:tr w:rsidR="00697372" w:rsidRPr="00261F13" w14:paraId="0912F89E" w14:textId="77777777" w:rsidTr="003D2948">
        <w:trPr>
          <w:trHeight w:val="850"/>
        </w:trPr>
        <w:tc>
          <w:tcPr>
            <w:tcW w:w="2447" w:type="dxa"/>
            <w:vMerge w:val="restart"/>
          </w:tcPr>
          <w:p w14:paraId="7839B0B0" w14:textId="77777777" w:rsidR="00697372" w:rsidRPr="00261F13" w:rsidRDefault="00697372" w:rsidP="00355EF3">
            <w:pPr>
              <w:jc w:val="center"/>
              <w:rPr>
                <w:rFonts w:asciiTheme="majorHAnsi" w:hAnsiTheme="majorHAnsi" w:cstheme="majorHAnsi"/>
              </w:rPr>
            </w:pPr>
            <w:r w:rsidRPr="00261F13">
              <w:rPr>
                <w:rFonts w:asciiTheme="majorHAnsi" w:hAnsiTheme="majorHAnsi" w:cstheme="majorHAnsi"/>
              </w:rPr>
              <w:t xml:space="preserve">Ensure all new teaching and support staff </w:t>
            </w:r>
            <w:proofErr w:type="gramStart"/>
            <w:r w:rsidRPr="00261F13">
              <w:rPr>
                <w:rFonts w:asciiTheme="majorHAnsi" w:hAnsiTheme="majorHAnsi" w:cstheme="majorHAnsi"/>
              </w:rPr>
              <w:t>will be fully integrated</w:t>
            </w:r>
            <w:proofErr w:type="gramEnd"/>
            <w:r w:rsidRPr="00261F13">
              <w:rPr>
                <w:rFonts w:asciiTheme="majorHAnsi" w:hAnsiTheme="majorHAnsi" w:cstheme="majorHAnsi"/>
              </w:rPr>
              <w:t xml:space="preserve"> into the school with clear understanding and consistent application of school structures, routines, and behaviour policies to ensure a cohesive and positive learning environment.</w:t>
            </w:r>
          </w:p>
          <w:p w14:paraId="589F55CF" w14:textId="77777777" w:rsidR="00697372" w:rsidRPr="00261F13" w:rsidRDefault="00697372" w:rsidP="00C42E05">
            <w:pPr>
              <w:rPr>
                <w:rFonts w:asciiTheme="majorHAnsi" w:hAnsiTheme="majorHAnsi" w:cstheme="majorHAnsi"/>
              </w:rPr>
            </w:pPr>
          </w:p>
        </w:tc>
        <w:tc>
          <w:tcPr>
            <w:tcW w:w="3541" w:type="dxa"/>
          </w:tcPr>
          <w:p w14:paraId="73ABCFC5" w14:textId="672EEB3E" w:rsidR="00697372" w:rsidRPr="00261F13" w:rsidRDefault="00697372" w:rsidP="00C42E05">
            <w:pPr>
              <w:rPr>
                <w:rFonts w:asciiTheme="majorHAnsi" w:hAnsiTheme="majorHAnsi" w:cstheme="majorHAnsi"/>
              </w:rPr>
            </w:pPr>
            <w:r w:rsidRPr="00261F13">
              <w:rPr>
                <w:rFonts w:asciiTheme="majorHAnsi" w:hAnsiTheme="majorHAnsi" w:cstheme="majorHAnsi"/>
                <w:color w:val="000000"/>
                <w:position w:val="-3"/>
                <w:sz w:val="24"/>
                <w:szCs w:val="24"/>
              </w:rPr>
              <w:t>Develop and implement a comprehensive induction programme covering school vision, behaviour policy, routines, and curriculum expectations.</w:t>
            </w:r>
          </w:p>
        </w:tc>
        <w:tc>
          <w:tcPr>
            <w:tcW w:w="1472" w:type="dxa"/>
            <w:vMerge w:val="restart"/>
          </w:tcPr>
          <w:p w14:paraId="1A7D6861" w14:textId="6338BA8F" w:rsidR="00697372" w:rsidRPr="00261F13" w:rsidRDefault="00697372" w:rsidP="00C42E05">
            <w:pPr>
              <w:rPr>
                <w:rFonts w:asciiTheme="majorHAnsi" w:hAnsiTheme="majorHAnsi" w:cstheme="majorHAnsi"/>
              </w:rPr>
            </w:pPr>
            <w:r w:rsidRPr="00261F13">
              <w:rPr>
                <w:rFonts w:asciiTheme="majorHAnsi" w:hAnsiTheme="majorHAnsi" w:cstheme="majorHAnsi"/>
              </w:rPr>
              <w:t>HT</w:t>
            </w:r>
          </w:p>
          <w:p w14:paraId="224A3339" w14:textId="6203B069" w:rsidR="00697372" w:rsidRPr="00261F13" w:rsidRDefault="00697372" w:rsidP="00C42E05">
            <w:pPr>
              <w:rPr>
                <w:rFonts w:asciiTheme="majorHAnsi" w:hAnsiTheme="majorHAnsi" w:cstheme="majorHAnsi"/>
              </w:rPr>
            </w:pPr>
            <w:r w:rsidRPr="00261F13">
              <w:rPr>
                <w:rFonts w:asciiTheme="majorHAnsi" w:hAnsiTheme="majorHAnsi" w:cstheme="majorHAnsi"/>
              </w:rPr>
              <w:t>SLT</w:t>
            </w:r>
          </w:p>
          <w:p w14:paraId="214EB626" w14:textId="46D89C39" w:rsidR="00697372" w:rsidRPr="00261F13" w:rsidRDefault="00697372" w:rsidP="00C42E05">
            <w:pPr>
              <w:rPr>
                <w:rFonts w:asciiTheme="majorHAnsi" w:hAnsiTheme="majorHAnsi" w:cstheme="majorHAnsi"/>
              </w:rPr>
            </w:pPr>
            <w:r w:rsidRPr="00261F13">
              <w:rPr>
                <w:rFonts w:asciiTheme="majorHAnsi" w:hAnsiTheme="majorHAnsi" w:cstheme="majorHAnsi"/>
              </w:rPr>
              <w:t>All staff</w:t>
            </w:r>
          </w:p>
        </w:tc>
        <w:tc>
          <w:tcPr>
            <w:tcW w:w="1346" w:type="dxa"/>
            <w:vMerge w:val="restart"/>
          </w:tcPr>
          <w:p w14:paraId="63AE93C3" w14:textId="77777777" w:rsidR="00697372" w:rsidRPr="00261F13" w:rsidRDefault="00697372" w:rsidP="00C42E05">
            <w:pPr>
              <w:rPr>
                <w:rFonts w:asciiTheme="majorHAnsi" w:hAnsiTheme="majorHAnsi" w:cstheme="majorHAnsi"/>
              </w:rPr>
            </w:pPr>
          </w:p>
        </w:tc>
        <w:tc>
          <w:tcPr>
            <w:tcW w:w="4081" w:type="dxa"/>
          </w:tcPr>
          <w:p w14:paraId="50640157" w14:textId="27D6671F" w:rsidR="00697372" w:rsidRPr="00261F13" w:rsidRDefault="00697372" w:rsidP="00C42E05">
            <w:pPr>
              <w:rPr>
                <w:rFonts w:asciiTheme="majorHAnsi" w:hAnsiTheme="majorHAnsi" w:cstheme="majorHAnsi"/>
              </w:rPr>
            </w:pPr>
            <w:r w:rsidRPr="00261F13">
              <w:rPr>
                <w:rFonts w:asciiTheme="majorHAnsi" w:hAnsiTheme="majorHAnsi" w:cstheme="majorHAnsi"/>
              </w:rPr>
              <w:t>Staff handbook shared at Inset day</w:t>
            </w:r>
          </w:p>
          <w:p w14:paraId="3B679661" w14:textId="4CBB5807" w:rsidR="00697372" w:rsidRPr="00261F13" w:rsidRDefault="00697372" w:rsidP="00C42E05">
            <w:pPr>
              <w:rPr>
                <w:rFonts w:asciiTheme="majorHAnsi" w:hAnsiTheme="majorHAnsi" w:cstheme="majorHAnsi"/>
              </w:rPr>
            </w:pPr>
            <w:r w:rsidRPr="00261F13">
              <w:rPr>
                <w:rFonts w:asciiTheme="majorHAnsi" w:hAnsiTheme="majorHAnsi" w:cstheme="majorHAnsi"/>
              </w:rPr>
              <w:t>Clear briefings included in staff meetings.</w:t>
            </w:r>
          </w:p>
        </w:tc>
        <w:tc>
          <w:tcPr>
            <w:tcW w:w="2548" w:type="dxa"/>
          </w:tcPr>
          <w:p w14:paraId="1000C85B" w14:textId="18924039" w:rsidR="00697372" w:rsidRPr="00261F13" w:rsidRDefault="00697372" w:rsidP="00732A69">
            <w:pPr>
              <w:spacing w:after="160" w:line="259" w:lineRule="auto"/>
              <w:rPr>
                <w:rFonts w:asciiTheme="majorHAnsi" w:hAnsiTheme="majorHAnsi" w:cstheme="majorHAnsi"/>
              </w:rPr>
            </w:pPr>
            <w:r w:rsidRPr="00261F13">
              <w:rPr>
                <w:rFonts w:asciiTheme="majorHAnsi" w:hAnsiTheme="majorHAnsi" w:cstheme="majorHAnsi"/>
                <w:color w:val="000000"/>
                <w:position w:val="-3"/>
                <w:sz w:val="24"/>
                <w:szCs w:val="24"/>
              </w:rPr>
              <w:t>- Induction programme created and approved</w:t>
            </w:r>
            <w:r w:rsidRPr="00261F13">
              <w:rPr>
                <w:rFonts w:asciiTheme="majorHAnsi" w:hAnsiTheme="majorHAnsi" w:cstheme="majorHAnsi"/>
                <w:color w:val="000000"/>
                <w:position w:val="-3"/>
                <w:sz w:val="24"/>
                <w:szCs w:val="24"/>
              </w:rPr>
              <w:br/>
              <w:t>- All new staff complete induction within Term 1</w:t>
            </w:r>
          </w:p>
        </w:tc>
      </w:tr>
      <w:tr w:rsidR="00697372" w:rsidRPr="00261F13" w14:paraId="00B4F8B9" w14:textId="77777777" w:rsidTr="003D2948">
        <w:trPr>
          <w:trHeight w:val="850"/>
        </w:trPr>
        <w:tc>
          <w:tcPr>
            <w:tcW w:w="2447" w:type="dxa"/>
            <w:vMerge/>
          </w:tcPr>
          <w:p w14:paraId="37D889A9" w14:textId="77777777" w:rsidR="00697372" w:rsidRPr="00261F13" w:rsidRDefault="00697372" w:rsidP="00C42E05">
            <w:pPr>
              <w:rPr>
                <w:rFonts w:asciiTheme="majorHAnsi" w:hAnsiTheme="majorHAnsi" w:cstheme="majorHAnsi"/>
              </w:rPr>
            </w:pPr>
          </w:p>
        </w:tc>
        <w:tc>
          <w:tcPr>
            <w:tcW w:w="3541" w:type="dxa"/>
          </w:tcPr>
          <w:p w14:paraId="0925DE15" w14:textId="3D1FF0C1" w:rsidR="00697372" w:rsidRPr="00261F13" w:rsidRDefault="00697372" w:rsidP="00C42E05">
            <w:pPr>
              <w:rPr>
                <w:rFonts w:asciiTheme="majorHAnsi" w:hAnsiTheme="majorHAnsi" w:cstheme="majorHAnsi"/>
              </w:rPr>
            </w:pPr>
            <w:r w:rsidRPr="00261F13">
              <w:rPr>
                <w:rFonts w:asciiTheme="majorHAnsi" w:hAnsiTheme="majorHAnsi" w:cstheme="majorHAnsi"/>
                <w:color w:val="000000"/>
                <w:position w:val="-3"/>
                <w:sz w:val="24"/>
                <w:szCs w:val="24"/>
              </w:rPr>
              <w:t>Conduct regular monitoring of new staff classroom practice and behaviour management consistency with feedback.</w:t>
            </w:r>
          </w:p>
        </w:tc>
        <w:tc>
          <w:tcPr>
            <w:tcW w:w="1472" w:type="dxa"/>
            <w:vMerge/>
          </w:tcPr>
          <w:p w14:paraId="0CC57C43" w14:textId="77777777" w:rsidR="00697372" w:rsidRPr="00261F13" w:rsidRDefault="00697372" w:rsidP="00C42E05">
            <w:pPr>
              <w:rPr>
                <w:rFonts w:asciiTheme="majorHAnsi" w:hAnsiTheme="majorHAnsi" w:cstheme="majorHAnsi"/>
              </w:rPr>
            </w:pPr>
          </w:p>
        </w:tc>
        <w:tc>
          <w:tcPr>
            <w:tcW w:w="1346" w:type="dxa"/>
            <w:vMerge/>
          </w:tcPr>
          <w:p w14:paraId="0F3CC566" w14:textId="77777777" w:rsidR="00697372" w:rsidRPr="00261F13" w:rsidRDefault="00697372" w:rsidP="00C42E05">
            <w:pPr>
              <w:rPr>
                <w:rFonts w:asciiTheme="majorHAnsi" w:hAnsiTheme="majorHAnsi" w:cstheme="majorHAnsi"/>
              </w:rPr>
            </w:pPr>
          </w:p>
        </w:tc>
        <w:tc>
          <w:tcPr>
            <w:tcW w:w="4081" w:type="dxa"/>
          </w:tcPr>
          <w:p w14:paraId="61F4D8D9" w14:textId="77777777" w:rsidR="00697372" w:rsidRPr="00261F13" w:rsidRDefault="00697372" w:rsidP="00C42E05">
            <w:pPr>
              <w:rPr>
                <w:rFonts w:asciiTheme="majorHAnsi" w:hAnsiTheme="majorHAnsi" w:cstheme="majorHAnsi"/>
                <w:color w:val="000000"/>
                <w:position w:val="-3"/>
                <w:sz w:val="24"/>
                <w:szCs w:val="24"/>
              </w:rPr>
            </w:pPr>
            <w:r w:rsidRPr="00261F13">
              <w:rPr>
                <w:rFonts w:asciiTheme="majorHAnsi" w:hAnsiTheme="majorHAnsi" w:cstheme="majorHAnsi"/>
                <w:color w:val="000000"/>
                <w:position w:val="-3"/>
                <w:sz w:val="24"/>
                <w:szCs w:val="24"/>
              </w:rPr>
              <w:t>Lesson observations</w:t>
            </w:r>
          </w:p>
          <w:p w14:paraId="4BDE435B" w14:textId="4DB0B1B9" w:rsidR="00697372" w:rsidRPr="00261F13" w:rsidRDefault="00697372" w:rsidP="00C42E05">
            <w:pPr>
              <w:rPr>
                <w:rFonts w:asciiTheme="majorHAnsi" w:hAnsiTheme="majorHAnsi" w:cstheme="majorHAnsi"/>
              </w:rPr>
            </w:pPr>
            <w:r w:rsidRPr="00261F13">
              <w:rPr>
                <w:rFonts w:asciiTheme="majorHAnsi" w:hAnsiTheme="majorHAnsi" w:cstheme="majorHAnsi"/>
              </w:rPr>
              <w:t>Learning walks</w:t>
            </w:r>
          </w:p>
          <w:p w14:paraId="296D903B" w14:textId="7D546838" w:rsidR="00697372" w:rsidRPr="00261F13" w:rsidRDefault="00697372" w:rsidP="00C42E05">
            <w:pPr>
              <w:rPr>
                <w:rFonts w:asciiTheme="majorHAnsi" w:hAnsiTheme="majorHAnsi" w:cstheme="majorHAnsi"/>
              </w:rPr>
            </w:pPr>
            <w:r w:rsidRPr="00261F13">
              <w:rPr>
                <w:rFonts w:asciiTheme="majorHAnsi" w:hAnsiTheme="majorHAnsi" w:cstheme="majorHAnsi"/>
              </w:rPr>
              <w:t>Staff meetings- Updates and sharing good practice</w:t>
            </w:r>
          </w:p>
        </w:tc>
        <w:tc>
          <w:tcPr>
            <w:tcW w:w="2548" w:type="dxa"/>
          </w:tcPr>
          <w:p w14:paraId="6B42E76C" w14:textId="29B78503" w:rsidR="00697372" w:rsidRPr="00261F13" w:rsidRDefault="00697372" w:rsidP="00C42E05">
            <w:pPr>
              <w:rPr>
                <w:rFonts w:asciiTheme="majorHAnsi" w:hAnsiTheme="majorHAnsi" w:cstheme="majorHAnsi"/>
              </w:rPr>
            </w:pPr>
            <w:r w:rsidRPr="00261F13">
              <w:rPr>
                <w:rFonts w:asciiTheme="majorHAnsi" w:hAnsiTheme="majorHAnsi" w:cstheme="majorHAnsi"/>
                <w:color w:val="000000"/>
                <w:position w:val="-3"/>
                <w:sz w:val="24"/>
                <w:szCs w:val="24"/>
              </w:rPr>
              <w:t>- Observation reports show consistent application of behaviour policy</w:t>
            </w:r>
            <w:r w:rsidRPr="00261F13">
              <w:rPr>
                <w:rFonts w:asciiTheme="majorHAnsi" w:hAnsiTheme="majorHAnsi" w:cstheme="majorHAnsi"/>
                <w:color w:val="000000"/>
                <w:position w:val="-3"/>
                <w:sz w:val="24"/>
                <w:szCs w:val="24"/>
              </w:rPr>
              <w:br/>
              <w:t>- Reduction in behaviour incidents involving new staff</w:t>
            </w:r>
          </w:p>
        </w:tc>
      </w:tr>
      <w:tr w:rsidR="00697372" w:rsidRPr="00261F13" w14:paraId="58C803C5" w14:textId="77777777" w:rsidTr="003D2948">
        <w:trPr>
          <w:trHeight w:val="818"/>
        </w:trPr>
        <w:tc>
          <w:tcPr>
            <w:tcW w:w="2447" w:type="dxa"/>
            <w:vMerge/>
          </w:tcPr>
          <w:p w14:paraId="39B686A2" w14:textId="77777777" w:rsidR="00697372" w:rsidRPr="00261F13" w:rsidRDefault="00697372" w:rsidP="00C42E05">
            <w:pPr>
              <w:rPr>
                <w:rFonts w:asciiTheme="majorHAnsi" w:hAnsiTheme="majorHAnsi" w:cstheme="majorHAnsi"/>
              </w:rPr>
            </w:pPr>
          </w:p>
        </w:tc>
        <w:tc>
          <w:tcPr>
            <w:tcW w:w="3541" w:type="dxa"/>
          </w:tcPr>
          <w:p w14:paraId="02CFB9E7" w14:textId="4D5FD6D7" w:rsidR="00697372" w:rsidRPr="00261F13" w:rsidRDefault="00697372" w:rsidP="00C42E05">
            <w:pPr>
              <w:rPr>
                <w:rFonts w:asciiTheme="majorHAnsi" w:hAnsiTheme="majorHAnsi" w:cstheme="majorHAnsi"/>
              </w:rPr>
            </w:pPr>
            <w:r w:rsidRPr="00261F13">
              <w:rPr>
                <w:rFonts w:asciiTheme="majorHAnsi" w:hAnsiTheme="majorHAnsi" w:cstheme="majorHAnsi"/>
                <w:color w:val="000000"/>
                <w:position w:val="-3"/>
                <w:sz w:val="24"/>
                <w:szCs w:val="24"/>
              </w:rPr>
              <w:t>Gather feedback from pupils and staff on the effectiveness of new staff integration and behaviour management.</w:t>
            </w:r>
          </w:p>
        </w:tc>
        <w:tc>
          <w:tcPr>
            <w:tcW w:w="1472" w:type="dxa"/>
            <w:vMerge/>
          </w:tcPr>
          <w:p w14:paraId="761B7C80" w14:textId="77777777" w:rsidR="00697372" w:rsidRPr="00261F13" w:rsidRDefault="00697372" w:rsidP="00C42E05">
            <w:pPr>
              <w:rPr>
                <w:rFonts w:asciiTheme="majorHAnsi" w:hAnsiTheme="majorHAnsi" w:cstheme="majorHAnsi"/>
              </w:rPr>
            </w:pPr>
          </w:p>
        </w:tc>
        <w:tc>
          <w:tcPr>
            <w:tcW w:w="1346" w:type="dxa"/>
            <w:vMerge/>
          </w:tcPr>
          <w:p w14:paraId="17843370" w14:textId="77777777" w:rsidR="00697372" w:rsidRPr="00261F13" w:rsidRDefault="00697372" w:rsidP="00C42E05">
            <w:pPr>
              <w:rPr>
                <w:rFonts w:asciiTheme="majorHAnsi" w:hAnsiTheme="majorHAnsi" w:cstheme="majorHAnsi"/>
              </w:rPr>
            </w:pPr>
          </w:p>
        </w:tc>
        <w:tc>
          <w:tcPr>
            <w:tcW w:w="4081" w:type="dxa"/>
          </w:tcPr>
          <w:p w14:paraId="1B2BFE6B" w14:textId="08A89B20" w:rsidR="00697372" w:rsidRPr="00261F13" w:rsidRDefault="00697372" w:rsidP="00C42E05">
            <w:pPr>
              <w:rPr>
                <w:rFonts w:asciiTheme="majorHAnsi" w:hAnsiTheme="majorHAnsi" w:cstheme="majorHAnsi"/>
              </w:rPr>
            </w:pPr>
            <w:r w:rsidRPr="00261F13">
              <w:rPr>
                <w:rFonts w:asciiTheme="majorHAnsi" w:hAnsiTheme="majorHAnsi" w:cstheme="majorHAnsi"/>
              </w:rPr>
              <w:t>Microsoft Forms- Staff survey</w:t>
            </w:r>
          </w:p>
          <w:p w14:paraId="025A12F6" w14:textId="45199B71" w:rsidR="00697372" w:rsidRPr="00261F13" w:rsidRDefault="00697372" w:rsidP="00C42E05">
            <w:pPr>
              <w:rPr>
                <w:rFonts w:asciiTheme="majorHAnsi" w:hAnsiTheme="majorHAnsi" w:cstheme="majorHAnsi"/>
              </w:rPr>
            </w:pPr>
            <w:r w:rsidRPr="00261F13">
              <w:rPr>
                <w:rFonts w:asciiTheme="majorHAnsi" w:hAnsiTheme="majorHAnsi" w:cstheme="majorHAnsi"/>
              </w:rPr>
              <w:t>Pupil interviews</w:t>
            </w:r>
          </w:p>
          <w:p w14:paraId="45B620AF" w14:textId="44B08BC4" w:rsidR="00697372" w:rsidRPr="00261F13" w:rsidRDefault="00697372" w:rsidP="00C42E05">
            <w:pPr>
              <w:rPr>
                <w:rFonts w:asciiTheme="majorHAnsi" w:hAnsiTheme="majorHAnsi" w:cstheme="majorHAnsi"/>
              </w:rPr>
            </w:pPr>
          </w:p>
        </w:tc>
        <w:tc>
          <w:tcPr>
            <w:tcW w:w="2548" w:type="dxa"/>
          </w:tcPr>
          <w:p w14:paraId="7710C0F9" w14:textId="6692E62C" w:rsidR="00697372" w:rsidRPr="00261F13" w:rsidRDefault="00697372" w:rsidP="00C42E05">
            <w:pPr>
              <w:rPr>
                <w:rFonts w:asciiTheme="majorHAnsi" w:hAnsiTheme="majorHAnsi" w:cstheme="majorHAnsi"/>
              </w:rPr>
            </w:pPr>
            <w:r w:rsidRPr="00261F13">
              <w:rPr>
                <w:rFonts w:asciiTheme="majorHAnsi" w:hAnsiTheme="majorHAnsi" w:cstheme="majorHAnsi"/>
                <w:color w:val="000000"/>
                <w:position w:val="-3"/>
                <w:sz w:val="24"/>
                <w:szCs w:val="24"/>
              </w:rPr>
              <w:t>- Positive feedback from pupils and staff</w:t>
            </w:r>
            <w:r w:rsidRPr="00261F13">
              <w:rPr>
                <w:rFonts w:asciiTheme="majorHAnsi" w:hAnsiTheme="majorHAnsi" w:cstheme="majorHAnsi"/>
                <w:color w:val="000000"/>
                <w:position w:val="-3"/>
                <w:sz w:val="24"/>
                <w:szCs w:val="24"/>
              </w:rPr>
              <w:br/>
              <w:t>- Identified areas for further support or adjustment</w:t>
            </w:r>
          </w:p>
        </w:tc>
      </w:tr>
      <w:tr w:rsidR="009E44CD" w:rsidRPr="00261F13" w14:paraId="518D2385" w14:textId="77777777" w:rsidTr="003D2948">
        <w:trPr>
          <w:trHeight w:val="850"/>
        </w:trPr>
        <w:tc>
          <w:tcPr>
            <w:tcW w:w="2447" w:type="dxa"/>
            <w:vMerge w:val="restart"/>
          </w:tcPr>
          <w:p w14:paraId="19716E25" w14:textId="77777777" w:rsidR="009E44CD" w:rsidRPr="00261F13" w:rsidRDefault="009E44CD" w:rsidP="00355EF3">
            <w:pPr>
              <w:jc w:val="center"/>
              <w:rPr>
                <w:rFonts w:asciiTheme="majorHAnsi" w:hAnsiTheme="majorHAnsi" w:cstheme="majorHAnsi"/>
              </w:rPr>
            </w:pPr>
            <w:r w:rsidRPr="00261F13">
              <w:rPr>
                <w:rFonts w:asciiTheme="majorHAnsi" w:hAnsiTheme="majorHAnsi" w:cstheme="majorHAnsi"/>
              </w:rPr>
              <w:t xml:space="preserve">By the end of the academic year, the new DHT will have completed a structured induction and professional development programme, demonstrating effective leadership in key areas aligned with the school’s </w:t>
            </w:r>
            <w:r w:rsidRPr="00261F13">
              <w:rPr>
                <w:rFonts w:asciiTheme="majorHAnsi" w:hAnsiTheme="majorHAnsi" w:cstheme="majorHAnsi"/>
              </w:rPr>
              <w:lastRenderedPageBreak/>
              <w:t>vision and OFSTED framework.</w:t>
            </w:r>
          </w:p>
          <w:p w14:paraId="0C458B64" w14:textId="77777777" w:rsidR="009E44CD" w:rsidRPr="00261F13" w:rsidRDefault="009E44CD" w:rsidP="00C42E05">
            <w:pPr>
              <w:rPr>
                <w:rFonts w:asciiTheme="majorHAnsi" w:hAnsiTheme="majorHAnsi" w:cstheme="majorHAnsi"/>
              </w:rPr>
            </w:pPr>
          </w:p>
        </w:tc>
        <w:tc>
          <w:tcPr>
            <w:tcW w:w="3541" w:type="dxa"/>
          </w:tcPr>
          <w:p w14:paraId="6301213D" w14:textId="2BECDF09" w:rsidR="009E44CD" w:rsidRPr="00261F13" w:rsidRDefault="009E44CD" w:rsidP="00C42E05">
            <w:pPr>
              <w:rPr>
                <w:rFonts w:asciiTheme="majorHAnsi" w:hAnsiTheme="majorHAnsi" w:cstheme="majorHAnsi"/>
              </w:rPr>
            </w:pPr>
            <w:r w:rsidRPr="00261F13">
              <w:rPr>
                <w:rFonts w:asciiTheme="majorHAnsi" w:hAnsiTheme="majorHAnsi" w:cstheme="majorHAnsi"/>
                <w:color w:val="000000"/>
                <w:position w:val="-3"/>
                <w:sz w:val="24"/>
                <w:szCs w:val="24"/>
              </w:rPr>
              <w:lastRenderedPageBreak/>
              <w:t>Ensure the DHT engages with relevant external training linked to OFSTED framework and school priorities.</w:t>
            </w:r>
          </w:p>
        </w:tc>
        <w:tc>
          <w:tcPr>
            <w:tcW w:w="1472" w:type="dxa"/>
            <w:vMerge w:val="restart"/>
          </w:tcPr>
          <w:p w14:paraId="0E79B882" w14:textId="2E76E829" w:rsidR="009E44CD" w:rsidRPr="00261F13" w:rsidRDefault="009E44CD" w:rsidP="00C42E05">
            <w:pPr>
              <w:rPr>
                <w:rFonts w:asciiTheme="majorHAnsi" w:hAnsiTheme="majorHAnsi" w:cstheme="majorHAnsi"/>
              </w:rPr>
            </w:pPr>
            <w:r w:rsidRPr="00261F13">
              <w:rPr>
                <w:rFonts w:asciiTheme="majorHAnsi" w:hAnsiTheme="majorHAnsi" w:cstheme="majorHAnsi"/>
              </w:rPr>
              <w:t>DHT</w:t>
            </w:r>
          </w:p>
          <w:p w14:paraId="3D651DEB" w14:textId="03E8B69B" w:rsidR="009E44CD" w:rsidRPr="00261F13" w:rsidRDefault="009E44CD" w:rsidP="00C42E05">
            <w:pPr>
              <w:rPr>
                <w:rFonts w:asciiTheme="majorHAnsi" w:hAnsiTheme="majorHAnsi" w:cstheme="majorHAnsi"/>
              </w:rPr>
            </w:pPr>
            <w:r w:rsidRPr="00261F13">
              <w:rPr>
                <w:rFonts w:asciiTheme="majorHAnsi" w:hAnsiTheme="majorHAnsi" w:cstheme="majorHAnsi"/>
              </w:rPr>
              <w:t>HT</w:t>
            </w:r>
          </w:p>
        </w:tc>
        <w:tc>
          <w:tcPr>
            <w:tcW w:w="1346" w:type="dxa"/>
          </w:tcPr>
          <w:p w14:paraId="08BC3C52" w14:textId="68B61B1B" w:rsidR="009E44CD" w:rsidRPr="00261F13" w:rsidRDefault="000F548C" w:rsidP="00C42E05">
            <w:pPr>
              <w:rPr>
                <w:rFonts w:asciiTheme="majorHAnsi" w:hAnsiTheme="majorHAnsi" w:cstheme="majorHAnsi"/>
              </w:rPr>
            </w:pPr>
            <w:r w:rsidRPr="00261F13">
              <w:rPr>
                <w:rFonts w:asciiTheme="majorHAnsi" w:hAnsiTheme="majorHAnsi" w:cstheme="majorHAnsi"/>
              </w:rPr>
              <w:t>£112</w:t>
            </w:r>
          </w:p>
          <w:p w14:paraId="7E00B010" w14:textId="36E1FDEA" w:rsidR="000F548C" w:rsidRPr="00261F13" w:rsidRDefault="000F548C" w:rsidP="00C42E05">
            <w:pPr>
              <w:rPr>
                <w:rFonts w:asciiTheme="majorHAnsi" w:hAnsiTheme="majorHAnsi" w:cstheme="majorHAnsi"/>
              </w:rPr>
            </w:pPr>
            <w:r w:rsidRPr="00261F13">
              <w:rPr>
                <w:rFonts w:asciiTheme="majorHAnsi" w:hAnsiTheme="majorHAnsi" w:cstheme="majorHAnsi"/>
              </w:rPr>
              <w:t>£736</w:t>
            </w:r>
          </w:p>
          <w:p w14:paraId="6B398467" w14:textId="1941E3A8" w:rsidR="000F548C" w:rsidRPr="00261F13" w:rsidRDefault="000F548C" w:rsidP="00C42E05">
            <w:pPr>
              <w:rPr>
                <w:rFonts w:asciiTheme="majorHAnsi" w:hAnsiTheme="majorHAnsi" w:cstheme="majorHAnsi"/>
              </w:rPr>
            </w:pPr>
            <w:r w:rsidRPr="00261F13">
              <w:rPr>
                <w:rFonts w:asciiTheme="majorHAnsi" w:hAnsiTheme="majorHAnsi" w:cstheme="majorHAnsi"/>
              </w:rPr>
              <w:t>£112</w:t>
            </w:r>
          </w:p>
        </w:tc>
        <w:tc>
          <w:tcPr>
            <w:tcW w:w="4081" w:type="dxa"/>
          </w:tcPr>
          <w:p w14:paraId="07B0ED97" w14:textId="42D449A9" w:rsidR="001D37E2" w:rsidRPr="00261F13" w:rsidRDefault="000F548C" w:rsidP="00C42E05">
            <w:pPr>
              <w:rPr>
                <w:rFonts w:asciiTheme="majorHAnsi" w:hAnsiTheme="majorHAnsi" w:cstheme="majorHAnsi"/>
              </w:rPr>
            </w:pPr>
            <w:r w:rsidRPr="00261F13">
              <w:rPr>
                <w:rFonts w:asciiTheme="majorHAnsi" w:hAnsiTheme="majorHAnsi" w:cstheme="majorHAnsi"/>
              </w:rPr>
              <w:t>Attend</w:t>
            </w:r>
            <w:r w:rsidR="001D37E2" w:rsidRPr="00261F13">
              <w:rPr>
                <w:rFonts w:asciiTheme="majorHAnsi" w:hAnsiTheme="majorHAnsi" w:cstheme="majorHAnsi"/>
              </w:rPr>
              <w:t>:</w:t>
            </w:r>
          </w:p>
          <w:p w14:paraId="1CE5AD58" w14:textId="71953AA6" w:rsidR="009E44CD" w:rsidRPr="00261F13" w:rsidRDefault="001D37E2" w:rsidP="00C42E05">
            <w:pPr>
              <w:rPr>
                <w:rFonts w:asciiTheme="majorHAnsi" w:hAnsiTheme="majorHAnsi" w:cstheme="majorHAnsi"/>
              </w:rPr>
            </w:pPr>
            <w:r w:rsidRPr="00261F13">
              <w:rPr>
                <w:rFonts w:asciiTheme="majorHAnsi" w:hAnsiTheme="majorHAnsi" w:cstheme="majorHAnsi"/>
              </w:rPr>
              <w:t>T</w:t>
            </w:r>
            <w:r w:rsidR="000F548C" w:rsidRPr="00261F13">
              <w:rPr>
                <w:rFonts w:asciiTheme="majorHAnsi" w:hAnsiTheme="majorHAnsi" w:cstheme="majorHAnsi"/>
              </w:rPr>
              <w:t xml:space="preserve">ermly Deputy </w:t>
            </w:r>
            <w:proofErr w:type="spellStart"/>
            <w:r w:rsidR="000F548C" w:rsidRPr="00261F13">
              <w:rPr>
                <w:rFonts w:asciiTheme="majorHAnsi" w:hAnsiTheme="majorHAnsi" w:cstheme="majorHAnsi"/>
              </w:rPr>
              <w:t>Headteacher</w:t>
            </w:r>
            <w:proofErr w:type="spellEnd"/>
            <w:r w:rsidR="000F548C" w:rsidRPr="00261F13">
              <w:rPr>
                <w:rFonts w:asciiTheme="majorHAnsi" w:hAnsiTheme="majorHAnsi" w:cstheme="majorHAnsi"/>
              </w:rPr>
              <w:t xml:space="preserve"> briefings provided by the LA.</w:t>
            </w:r>
          </w:p>
          <w:p w14:paraId="33F4D077" w14:textId="62AD4A1E" w:rsidR="000F548C" w:rsidRPr="00261F13" w:rsidRDefault="001D37E2" w:rsidP="00C42E05">
            <w:pPr>
              <w:rPr>
                <w:rFonts w:asciiTheme="majorHAnsi" w:hAnsiTheme="majorHAnsi" w:cstheme="majorHAnsi"/>
              </w:rPr>
            </w:pPr>
            <w:proofErr w:type="spellStart"/>
            <w:r w:rsidRPr="00261F13">
              <w:rPr>
                <w:rFonts w:asciiTheme="majorHAnsi" w:hAnsiTheme="majorHAnsi" w:cstheme="majorHAnsi"/>
              </w:rPr>
              <w:t>IDeAHs</w:t>
            </w:r>
            <w:proofErr w:type="spellEnd"/>
            <w:r w:rsidRPr="00261F13">
              <w:rPr>
                <w:rFonts w:asciiTheme="majorHAnsi" w:hAnsiTheme="majorHAnsi" w:cstheme="majorHAnsi"/>
              </w:rPr>
              <w:t xml:space="preserve"> - Induction Programme for Deputy and Assistant </w:t>
            </w:r>
            <w:proofErr w:type="spellStart"/>
            <w:r w:rsidRPr="00261F13">
              <w:rPr>
                <w:rFonts w:asciiTheme="majorHAnsi" w:hAnsiTheme="majorHAnsi" w:cstheme="majorHAnsi"/>
              </w:rPr>
              <w:t>Headteachers</w:t>
            </w:r>
            <w:proofErr w:type="spellEnd"/>
          </w:p>
          <w:p w14:paraId="189960ED" w14:textId="77230CE6" w:rsidR="001D37E2" w:rsidRPr="00261F13" w:rsidRDefault="001D37E2" w:rsidP="00C42E05">
            <w:pPr>
              <w:rPr>
                <w:rFonts w:asciiTheme="majorHAnsi" w:hAnsiTheme="majorHAnsi" w:cstheme="majorHAnsi"/>
              </w:rPr>
            </w:pPr>
            <w:r w:rsidRPr="00261F13">
              <w:rPr>
                <w:rFonts w:asciiTheme="majorHAnsi" w:hAnsiTheme="majorHAnsi" w:cstheme="majorHAnsi"/>
              </w:rPr>
              <w:t>Appraisal course</w:t>
            </w:r>
          </w:p>
        </w:tc>
        <w:tc>
          <w:tcPr>
            <w:tcW w:w="2548" w:type="dxa"/>
          </w:tcPr>
          <w:p w14:paraId="4F28212A" w14:textId="2829DAB1" w:rsidR="009E44CD" w:rsidRPr="00261F13" w:rsidRDefault="001D37E2" w:rsidP="00C42E05">
            <w:pPr>
              <w:rPr>
                <w:rFonts w:asciiTheme="majorHAnsi" w:hAnsiTheme="majorHAnsi" w:cstheme="majorHAnsi"/>
              </w:rPr>
            </w:pPr>
            <w:r w:rsidRPr="00261F13">
              <w:rPr>
                <w:rFonts w:asciiTheme="majorHAnsi" w:hAnsiTheme="majorHAnsi" w:cstheme="majorHAnsi"/>
                <w:color w:val="000000"/>
                <w:position w:val="-3"/>
                <w:sz w:val="24"/>
                <w:szCs w:val="24"/>
              </w:rPr>
              <w:t>- Completion certificates for relevant courses</w:t>
            </w:r>
            <w:r w:rsidRPr="00261F13">
              <w:rPr>
                <w:rFonts w:asciiTheme="majorHAnsi" w:hAnsiTheme="majorHAnsi" w:cstheme="majorHAnsi"/>
                <w:color w:val="000000"/>
                <w:position w:val="-3"/>
                <w:sz w:val="24"/>
                <w:szCs w:val="24"/>
              </w:rPr>
              <w:br/>
              <w:t>- Application of learning</w:t>
            </w:r>
          </w:p>
        </w:tc>
      </w:tr>
      <w:tr w:rsidR="009E44CD" w:rsidRPr="00261F13" w14:paraId="37B385FF" w14:textId="77777777" w:rsidTr="003D2948">
        <w:trPr>
          <w:trHeight w:val="850"/>
        </w:trPr>
        <w:tc>
          <w:tcPr>
            <w:tcW w:w="2447" w:type="dxa"/>
            <w:vMerge/>
          </w:tcPr>
          <w:p w14:paraId="2E98884C" w14:textId="77777777" w:rsidR="009E44CD" w:rsidRPr="00261F13" w:rsidRDefault="009E44CD" w:rsidP="00C42E05">
            <w:pPr>
              <w:rPr>
                <w:rFonts w:asciiTheme="majorHAnsi" w:hAnsiTheme="majorHAnsi" w:cstheme="majorHAnsi"/>
              </w:rPr>
            </w:pPr>
          </w:p>
        </w:tc>
        <w:tc>
          <w:tcPr>
            <w:tcW w:w="3541" w:type="dxa"/>
          </w:tcPr>
          <w:p w14:paraId="2CB1A36D" w14:textId="4964562B" w:rsidR="009E44CD" w:rsidRPr="00261F13" w:rsidRDefault="009E44CD" w:rsidP="00C42E05">
            <w:pPr>
              <w:rPr>
                <w:rFonts w:asciiTheme="majorHAnsi" w:hAnsiTheme="majorHAnsi" w:cstheme="majorHAnsi"/>
              </w:rPr>
            </w:pPr>
            <w:r w:rsidRPr="00261F13">
              <w:rPr>
                <w:rFonts w:asciiTheme="majorHAnsi" w:hAnsiTheme="majorHAnsi" w:cstheme="majorHAnsi"/>
                <w:color w:val="000000"/>
                <w:position w:val="-3"/>
                <w:sz w:val="24"/>
                <w:szCs w:val="24"/>
              </w:rPr>
              <w:t>Design a tailored induction and professional development plan for the DHT focusing on leadership in behaviour,</w:t>
            </w:r>
            <w:r w:rsidR="001D37E2" w:rsidRPr="00261F13">
              <w:rPr>
                <w:rFonts w:asciiTheme="majorHAnsi" w:hAnsiTheme="majorHAnsi" w:cstheme="majorHAnsi"/>
                <w:color w:val="000000"/>
                <w:position w:val="-3"/>
                <w:sz w:val="24"/>
                <w:szCs w:val="24"/>
              </w:rPr>
              <w:t xml:space="preserve"> </w:t>
            </w:r>
            <w:r w:rsidR="00837023" w:rsidRPr="00261F13">
              <w:rPr>
                <w:rFonts w:asciiTheme="majorHAnsi" w:hAnsiTheme="majorHAnsi" w:cstheme="majorHAnsi"/>
                <w:color w:val="000000"/>
                <w:position w:val="-3"/>
                <w:sz w:val="24"/>
                <w:szCs w:val="24"/>
              </w:rPr>
              <w:t>subjects and school council to begin with</w:t>
            </w:r>
            <w:r w:rsidRPr="00261F13">
              <w:rPr>
                <w:rFonts w:asciiTheme="majorHAnsi" w:hAnsiTheme="majorHAnsi" w:cstheme="majorHAnsi"/>
                <w:color w:val="000000"/>
                <w:position w:val="-3"/>
                <w:sz w:val="24"/>
                <w:szCs w:val="24"/>
              </w:rPr>
              <w:t>.</w:t>
            </w:r>
          </w:p>
        </w:tc>
        <w:tc>
          <w:tcPr>
            <w:tcW w:w="1472" w:type="dxa"/>
            <w:vMerge/>
          </w:tcPr>
          <w:p w14:paraId="35D761F1" w14:textId="77777777" w:rsidR="009E44CD" w:rsidRPr="00261F13" w:rsidRDefault="009E44CD" w:rsidP="00C42E05">
            <w:pPr>
              <w:rPr>
                <w:rFonts w:asciiTheme="majorHAnsi" w:hAnsiTheme="majorHAnsi" w:cstheme="majorHAnsi"/>
              </w:rPr>
            </w:pPr>
          </w:p>
        </w:tc>
        <w:tc>
          <w:tcPr>
            <w:tcW w:w="1346" w:type="dxa"/>
          </w:tcPr>
          <w:p w14:paraId="22D5301F" w14:textId="77777777" w:rsidR="009E44CD" w:rsidRPr="00261F13" w:rsidRDefault="009E44CD" w:rsidP="00C42E05">
            <w:pPr>
              <w:rPr>
                <w:rFonts w:asciiTheme="majorHAnsi" w:hAnsiTheme="majorHAnsi" w:cstheme="majorHAnsi"/>
              </w:rPr>
            </w:pPr>
          </w:p>
        </w:tc>
        <w:tc>
          <w:tcPr>
            <w:tcW w:w="4081" w:type="dxa"/>
          </w:tcPr>
          <w:p w14:paraId="30CBA88D" w14:textId="57A73B8C" w:rsidR="009E44CD" w:rsidRPr="00261F13" w:rsidRDefault="000F3E2B" w:rsidP="00C42E05">
            <w:pPr>
              <w:rPr>
                <w:rFonts w:asciiTheme="majorHAnsi" w:hAnsiTheme="majorHAnsi" w:cstheme="majorHAnsi"/>
              </w:rPr>
            </w:pPr>
            <w:r w:rsidRPr="00261F13">
              <w:rPr>
                <w:rFonts w:asciiTheme="majorHAnsi" w:hAnsiTheme="majorHAnsi" w:cstheme="majorHAnsi"/>
              </w:rPr>
              <w:t>Appraisal meetings</w:t>
            </w:r>
          </w:p>
          <w:p w14:paraId="67A3D95F" w14:textId="15DEFC1E" w:rsidR="000F3E2B" w:rsidRPr="00261F13" w:rsidRDefault="00E64FA9" w:rsidP="00C42E05">
            <w:pPr>
              <w:rPr>
                <w:rFonts w:asciiTheme="majorHAnsi" w:hAnsiTheme="majorHAnsi" w:cstheme="majorHAnsi"/>
              </w:rPr>
            </w:pPr>
            <w:r w:rsidRPr="00261F13">
              <w:rPr>
                <w:rFonts w:asciiTheme="majorHAnsi" w:hAnsiTheme="majorHAnsi" w:cstheme="majorHAnsi"/>
              </w:rPr>
              <w:t xml:space="preserve">Monitoring of </w:t>
            </w:r>
            <w:r w:rsidR="008A1740" w:rsidRPr="00261F13">
              <w:rPr>
                <w:rFonts w:asciiTheme="majorHAnsi" w:hAnsiTheme="majorHAnsi" w:cstheme="majorHAnsi"/>
              </w:rPr>
              <w:t xml:space="preserve">impact </w:t>
            </w:r>
            <w:r w:rsidR="00214EDE" w:rsidRPr="00261F13">
              <w:rPr>
                <w:rFonts w:asciiTheme="majorHAnsi" w:hAnsiTheme="majorHAnsi" w:cstheme="majorHAnsi"/>
              </w:rPr>
              <w:t>through internal data/pupil interviews</w:t>
            </w:r>
          </w:p>
        </w:tc>
        <w:tc>
          <w:tcPr>
            <w:tcW w:w="2548" w:type="dxa"/>
          </w:tcPr>
          <w:p w14:paraId="13D6EFA0" w14:textId="501C7780" w:rsidR="009E44CD" w:rsidRPr="00261F13" w:rsidRDefault="00837023" w:rsidP="00C42E05">
            <w:pPr>
              <w:rPr>
                <w:rFonts w:asciiTheme="majorHAnsi" w:hAnsiTheme="majorHAnsi" w:cstheme="majorHAnsi"/>
              </w:rPr>
            </w:pPr>
            <w:r w:rsidRPr="00261F13">
              <w:rPr>
                <w:rFonts w:asciiTheme="majorHAnsi" w:hAnsiTheme="majorHAnsi" w:cstheme="majorHAnsi"/>
                <w:color w:val="000000"/>
                <w:position w:val="-3"/>
                <w:sz w:val="24"/>
                <w:szCs w:val="24"/>
              </w:rPr>
              <w:t>- Induction plan approved</w:t>
            </w:r>
            <w:r w:rsidRPr="00261F13">
              <w:rPr>
                <w:rFonts w:asciiTheme="majorHAnsi" w:hAnsiTheme="majorHAnsi" w:cstheme="majorHAnsi"/>
                <w:color w:val="000000"/>
                <w:position w:val="-3"/>
                <w:sz w:val="24"/>
                <w:szCs w:val="24"/>
              </w:rPr>
              <w:br/>
              <w:t>- DHT aware of key leadership responsibilities</w:t>
            </w:r>
          </w:p>
        </w:tc>
      </w:tr>
      <w:tr w:rsidR="009E44CD" w:rsidRPr="00261F13" w14:paraId="6AA8A8D8" w14:textId="77777777" w:rsidTr="003D2948">
        <w:trPr>
          <w:trHeight w:val="818"/>
        </w:trPr>
        <w:tc>
          <w:tcPr>
            <w:tcW w:w="2447" w:type="dxa"/>
            <w:vMerge/>
          </w:tcPr>
          <w:p w14:paraId="7D285C4D" w14:textId="77777777" w:rsidR="009E44CD" w:rsidRPr="00261F13" w:rsidRDefault="009E44CD" w:rsidP="00C42E05">
            <w:pPr>
              <w:rPr>
                <w:rFonts w:asciiTheme="majorHAnsi" w:hAnsiTheme="majorHAnsi" w:cstheme="majorHAnsi"/>
              </w:rPr>
            </w:pPr>
          </w:p>
        </w:tc>
        <w:tc>
          <w:tcPr>
            <w:tcW w:w="3541" w:type="dxa"/>
          </w:tcPr>
          <w:p w14:paraId="4D8B9D48" w14:textId="403686AD" w:rsidR="009E44CD" w:rsidRPr="00261F13" w:rsidRDefault="009E44CD" w:rsidP="00C42E05">
            <w:pPr>
              <w:rPr>
                <w:rFonts w:asciiTheme="majorHAnsi" w:hAnsiTheme="majorHAnsi" w:cstheme="majorHAnsi"/>
              </w:rPr>
            </w:pPr>
            <w:r w:rsidRPr="00261F13">
              <w:rPr>
                <w:rFonts w:asciiTheme="majorHAnsi" w:hAnsiTheme="majorHAnsi" w:cstheme="majorHAnsi"/>
                <w:color w:val="000000"/>
                <w:position w:val="-3"/>
                <w:sz w:val="24"/>
                <w:szCs w:val="24"/>
              </w:rPr>
              <w:t>Provide opportunities for the DHT to lead key school improvement initiatives, including behaviour</w:t>
            </w:r>
            <w:r w:rsidR="00B36D2E" w:rsidRPr="00261F13">
              <w:rPr>
                <w:rFonts w:asciiTheme="majorHAnsi" w:hAnsiTheme="majorHAnsi" w:cstheme="majorHAnsi"/>
                <w:color w:val="000000"/>
                <w:position w:val="-3"/>
                <w:sz w:val="24"/>
                <w:szCs w:val="24"/>
              </w:rPr>
              <w:t>, DSL and</w:t>
            </w:r>
            <w:r w:rsidRPr="00261F13">
              <w:rPr>
                <w:rFonts w:asciiTheme="majorHAnsi" w:hAnsiTheme="majorHAnsi" w:cstheme="majorHAnsi"/>
                <w:color w:val="000000"/>
                <w:position w:val="-3"/>
                <w:sz w:val="24"/>
                <w:szCs w:val="24"/>
              </w:rPr>
              <w:t xml:space="preserve"> policy consistency</w:t>
            </w:r>
            <w:r w:rsidR="00837023" w:rsidRPr="00261F13">
              <w:rPr>
                <w:rFonts w:asciiTheme="majorHAnsi" w:hAnsiTheme="majorHAnsi" w:cstheme="majorHAnsi"/>
                <w:color w:val="000000"/>
                <w:position w:val="-3"/>
                <w:sz w:val="24"/>
                <w:szCs w:val="24"/>
              </w:rPr>
              <w:t>.</w:t>
            </w:r>
          </w:p>
        </w:tc>
        <w:tc>
          <w:tcPr>
            <w:tcW w:w="1472" w:type="dxa"/>
            <w:vMerge/>
          </w:tcPr>
          <w:p w14:paraId="001DB4DE" w14:textId="77777777" w:rsidR="009E44CD" w:rsidRPr="00261F13" w:rsidRDefault="009E44CD" w:rsidP="00C42E05">
            <w:pPr>
              <w:rPr>
                <w:rFonts w:asciiTheme="majorHAnsi" w:hAnsiTheme="majorHAnsi" w:cstheme="majorHAnsi"/>
              </w:rPr>
            </w:pPr>
          </w:p>
        </w:tc>
        <w:tc>
          <w:tcPr>
            <w:tcW w:w="1346" w:type="dxa"/>
          </w:tcPr>
          <w:p w14:paraId="0EB056BC" w14:textId="77777777" w:rsidR="009E44CD" w:rsidRPr="00261F13" w:rsidRDefault="009E44CD" w:rsidP="00C42E05">
            <w:pPr>
              <w:rPr>
                <w:rFonts w:asciiTheme="majorHAnsi" w:hAnsiTheme="majorHAnsi" w:cstheme="majorHAnsi"/>
              </w:rPr>
            </w:pPr>
          </w:p>
        </w:tc>
        <w:tc>
          <w:tcPr>
            <w:tcW w:w="4081" w:type="dxa"/>
          </w:tcPr>
          <w:p w14:paraId="6AAE3487" w14:textId="30E4CB82" w:rsidR="009E44CD" w:rsidRPr="00261F13" w:rsidRDefault="00214EDE" w:rsidP="00C42E05">
            <w:pPr>
              <w:rPr>
                <w:rFonts w:asciiTheme="majorHAnsi" w:hAnsiTheme="majorHAnsi" w:cstheme="majorHAnsi"/>
              </w:rPr>
            </w:pPr>
            <w:r w:rsidRPr="00261F13">
              <w:rPr>
                <w:rFonts w:asciiTheme="majorHAnsi" w:hAnsiTheme="majorHAnsi" w:cstheme="majorHAnsi"/>
              </w:rPr>
              <w:t>Whole school a</w:t>
            </w:r>
            <w:r w:rsidR="00674F48" w:rsidRPr="00261F13">
              <w:rPr>
                <w:rFonts w:asciiTheme="majorHAnsi" w:hAnsiTheme="majorHAnsi" w:cstheme="majorHAnsi"/>
              </w:rPr>
              <w:t>ction plan,</w:t>
            </w:r>
            <w:r w:rsidR="00BE6B61" w:rsidRPr="00261F13">
              <w:rPr>
                <w:rFonts w:asciiTheme="majorHAnsi" w:hAnsiTheme="majorHAnsi" w:cstheme="majorHAnsi"/>
              </w:rPr>
              <w:t xml:space="preserve"> including leading on behaviour.</w:t>
            </w:r>
          </w:p>
          <w:p w14:paraId="1DFC129D" w14:textId="3580DBD2" w:rsidR="00BE6B61" w:rsidRPr="00261F13" w:rsidRDefault="00BE6B61" w:rsidP="00C42E05">
            <w:pPr>
              <w:rPr>
                <w:rFonts w:asciiTheme="majorHAnsi" w:hAnsiTheme="majorHAnsi" w:cstheme="majorHAnsi"/>
              </w:rPr>
            </w:pPr>
            <w:r w:rsidRPr="00261F13">
              <w:rPr>
                <w:rFonts w:asciiTheme="majorHAnsi" w:hAnsiTheme="majorHAnsi" w:cstheme="majorHAnsi"/>
              </w:rPr>
              <w:t xml:space="preserve">Behaviour </w:t>
            </w:r>
            <w:r w:rsidR="00C06314" w:rsidRPr="00261F13">
              <w:rPr>
                <w:rFonts w:asciiTheme="majorHAnsi" w:hAnsiTheme="majorHAnsi" w:cstheme="majorHAnsi"/>
              </w:rPr>
              <w:t xml:space="preserve">staff survey. </w:t>
            </w:r>
          </w:p>
        </w:tc>
        <w:tc>
          <w:tcPr>
            <w:tcW w:w="2548" w:type="dxa"/>
          </w:tcPr>
          <w:p w14:paraId="04425317" w14:textId="77777777" w:rsidR="00837023" w:rsidRPr="00261F13" w:rsidRDefault="00837023" w:rsidP="00837023">
            <w:pPr>
              <w:spacing w:after="160" w:line="259" w:lineRule="auto"/>
              <w:rPr>
                <w:rFonts w:asciiTheme="majorHAnsi" w:hAnsiTheme="majorHAnsi" w:cstheme="majorHAnsi"/>
              </w:rPr>
            </w:pPr>
            <w:r w:rsidRPr="00261F13">
              <w:rPr>
                <w:rFonts w:asciiTheme="majorHAnsi" w:hAnsiTheme="majorHAnsi" w:cstheme="majorHAnsi"/>
                <w:color w:val="000000"/>
                <w:position w:val="-3"/>
                <w:sz w:val="24"/>
                <w:szCs w:val="24"/>
              </w:rPr>
              <w:t>- At least 2 initiatives led by DHT</w:t>
            </w:r>
            <w:r w:rsidRPr="00261F13">
              <w:rPr>
                <w:rFonts w:asciiTheme="majorHAnsi" w:hAnsiTheme="majorHAnsi" w:cstheme="majorHAnsi"/>
                <w:color w:val="000000"/>
                <w:position w:val="-3"/>
                <w:sz w:val="24"/>
                <w:szCs w:val="24"/>
              </w:rPr>
              <w:br/>
              <w:t>- Evidence of impact from initiatives</w:t>
            </w:r>
          </w:p>
          <w:p w14:paraId="6A62C83C" w14:textId="57CE979B" w:rsidR="009E44CD" w:rsidRPr="00261F13" w:rsidRDefault="009E44CD" w:rsidP="00C42E05">
            <w:pPr>
              <w:rPr>
                <w:rFonts w:asciiTheme="majorHAnsi" w:hAnsiTheme="majorHAnsi" w:cstheme="majorHAnsi"/>
              </w:rPr>
            </w:pPr>
          </w:p>
        </w:tc>
      </w:tr>
      <w:tr w:rsidR="00D83118" w:rsidRPr="00261F13" w14:paraId="3799E060" w14:textId="77777777" w:rsidTr="003D2948">
        <w:trPr>
          <w:trHeight w:val="850"/>
        </w:trPr>
        <w:tc>
          <w:tcPr>
            <w:tcW w:w="2447" w:type="dxa"/>
            <w:vMerge w:val="restart"/>
          </w:tcPr>
          <w:p w14:paraId="6F4A188D" w14:textId="77777777" w:rsidR="00D83118" w:rsidRPr="00261F13" w:rsidRDefault="00D83118" w:rsidP="00355EF3">
            <w:pPr>
              <w:jc w:val="center"/>
              <w:rPr>
                <w:rFonts w:asciiTheme="majorHAnsi" w:hAnsiTheme="majorHAnsi" w:cstheme="majorHAnsi"/>
              </w:rPr>
            </w:pPr>
            <w:r w:rsidRPr="00261F13">
              <w:rPr>
                <w:rFonts w:asciiTheme="majorHAnsi" w:hAnsiTheme="majorHAnsi" w:cstheme="majorHAnsi"/>
              </w:rPr>
              <w:t>All subject leaders will have developed and implemented effective monitoring plans for teaching and learning in their subjects, leading to improved curriculum delivery and pupil outcomes.</w:t>
            </w:r>
          </w:p>
          <w:p w14:paraId="63625AC1" w14:textId="77777777" w:rsidR="00D83118" w:rsidRPr="00261F13" w:rsidRDefault="00D83118" w:rsidP="00C42E05">
            <w:pPr>
              <w:rPr>
                <w:rFonts w:asciiTheme="majorHAnsi" w:hAnsiTheme="majorHAnsi" w:cstheme="majorHAnsi"/>
              </w:rPr>
            </w:pPr>
          </w:p>
        </w:tc>
        <w:tc>
          <w:tcPr>
            <w:tcW w:w="3541" w:type="dxa"/>
          </w:tcPr>
          <w:p w14:paraId="4F409AB8" w14:textId="1FB2EBE0" w:rsidR="00D83118" w:rsidRPr="00261F13" w:rsidRDefault="00D83118" w:rsidP="00C42E05">
            <w:pPr>
              <w:rPr>
                <w:rFonts w:asciiTheme="majorHAnsi" w:hAnsiTheme="majorHAnsi" w:cstheme="majorHAnsi"/>
              </w:rPr>
            </w:pPr>
            <w:r w:rsidRPr="00261F13">
              <w:rPr>
                <w:rFonts w:asciiTheme="majorHAnsi" w:hAnsiTheme="majorHAnsi" w:cstheme="majorHAnsi"/>
                <w:color w:val="000000"/>
                <w:position w:val="-3"/>
                <w:sz w:val="24"/>
                <w:szCs w:val="24"/>
              </w:rPr>
              <w:t xml:space="preserve">Support subject leaders to develop detailed monitoring plans including book </w:t>
            </w:r>
            <w:proofErr w:type="spellStart"/>
            <w:r w:rsidRPr="00261F13">
              <w:rPr>
                <w:rFonts w:asciiTheme="majorHAnsi" w:hAnsiTheme="majorHAnsi" w:cstheme="majorHAnsi"/>
                <w:color w:val="000000"/>
                <w:position w:val="-3"/>
                <w:sz w:val="24"/>
                <w:szCs w:val="24"/>
              </w:rPr>
              <w:t>scrutinies</w:t>
            </w:r>
            <w:proofErr w:type="spellEnd"/>
            <w:r w:rsidRPr="00261F13">
              <w:rPr>
                <w:rFonts w:asciiTheme="majorHAnsi" w:hAnsiTheme="majorHAnsi" w:cstheme="majorHAnsi"/>
                <w:color w:val="000000"/>
                <w:position w:val="-3"/>
                <w:sz w:val="24"/>
                <w:szCs w:val="24"/>
              </w:rPr>
              <w:t>, lesson observations, and pupil voice activities.</w:t>
            </w:r>
          </w:p>
        </w:tc>
        <w:tc>
          <w:tcPr>
            <w:tcW w:w="1472" w:type="dxa"/>
            <w:vMerge w:val="restart"/>
          </w:tcPr>
          <w:p w14:paraId="7C7C614D" w14:textId="4C78E3CF" w:rsidR="00D83118" w:rsidRPr="00261F13" w:rsidRDefault="00D83118" w:rsidP="00C42E05">
            <w:pPr>
              <w:rPr>
                <w:rFonts w:asciiTheme="majorHAnsi" w:hAnsiTheme="majorHAnsi" w:cstheme="majorHAnsi"/>
              </w:rPr>
            </w:pPr>
            <w:r w:rsidRPr="00261F13">
              <w:rPr>
                <w:rFonts w:asciiTheme="majorHAnsi" w:hAnsiTheme="majorHAnsi" w:cstheme="majorHAnsi"/>
                <w:color w:val="000000"/>
                <w:position w:val="-3"/>
                <w:sz w:val="24"/>
                <w:szCs w:val="24"/>
              </w:rPr>
              <w:t xml:space="preserve">Subject Leaders &amp; </w:t>
            </w:r>
            <w:proofErr w:type="spellStart"/>
            <w:r w:rsidRPr="00261F13">
              <w:rPr>
                <w:rFonts w:asciiTheme="majorHAnsi" w:hAnsiTheme="majorHAnsi" w:cstheme="majorHAnsi"/>
                <w:color w:val="000000"/>
                <w:position w:val="-3"/>
                <w:sz w:val="24"/>
                <w:szCs w:val="24"/>
              </w:rPr>
              <w:t>Headteacher</w:t>
            </w:r>
            <w:proofErr w:type="spellEnd"/>
          </w:p>
        </w:tc>
        <w:tc>
          <w:tcPr>
            <w:tcW w:w="1346" w:type="dxa"/>
            <w:vMerge w:val="restart"/>
          </w:tcPr>
          <w:p w14:paraId="18762700" w14:textId="77777777" w:rsidR="00D83118" w:rsidRPr="00261F13" w:rsidRDefault="00D83118" w:rsidP="00C42E05">
            <w:pPr>
              <w:rPr>
                <w:rFonts w:asciiTheme="majorHAnsi" w:hAnsiTheme="majorHAnsi" w:cstheme="majorHAnsi"/>
              </w:rPr>
            </w:pPr>
            <w:r w:rsidRPr="00261F13">
              <w:rPr>
                <w:rFonts w:asciiTheme="majorHAnsi" w:hAnsiTheme="majorHAnsi" w:cstheme="majorHAnsi"/>
              </w:rPr>
              <w:t>Staff training</w:t>
            </w:r>
          </w:p>
          <w:p w14:paraId="5B9E2BD1" w14:textId="77777777" w:rsidR="00D83118" w:rsidRPr="00261F13" w:rsidRDefault="00D83118" w:rsidP="00C42E05">
            <w:pPr>
              <w:rPr>
                <w:rFonts w:asciiTheme="majorHAnsi" w:hAnsiTheme="majorHAnsi" w:cstheme="majorHAnsi"/>
              </w:rPr>
            </w:pPr>
          </w:p>
          <w:p w14:paraId="4AADCCB8" w14:textId="07C2EA2B" w:rsidR="00D83118" w:rsidRPr="00261F13" w:rsidRDefault="00D83118" w:rsidP="00C42E05">
            <w:pPr>
              <w:rPr>
                <w:rFonts w:asciiTheme="majorHAnsi" w:hAnsiTheme="majorHAnsi" w:cstheme="majorHAnsi"/>
              </w:rPr>
            </w:pPr>
          </w:p>
        </w:tc>
        <w:tc>
          <w:tcPr>
            <w:tcW w:w="4081" w:type="dxa"/>
            <w:vMerge w:val="restart"/>
          </w:tcPr>
          <w:p w14:paraId="08939187" w14:textId="3458B812" w:rsidR="00D83118" w:rsidRPr="00261F13" w:rsidRDefault="00D83118" w:rsidP="00C42E05">
            <w:pPr>
              <w:rPr>
                <w:rFonts w:asciiTheme="majorHAnsi" w:hAnsiTheme="majorHAnsi" w:cstheme="majorHAnsi"/>
              </w:rPr>
            </w:pPr>
            <w:r w:rsidRPr="00261F13">
              <w:rPr>
                <w:rFonts w:asciiTheme="majorHAnsi" w:hAnsiTheme="majorHAnsi" w:cstheme="majorHAnsi"/>
              </w:rPr>
              <w:t xml:space="preserve">Close monitoring of </w:t>
            </w:r>
            <w:r w:rsidRPr="00261F13">
              <w:rPr>
                <w:rFonts w:asciiTheme="majorHAnsi" w:hAnsiTheme="majorHAnsi" w:cstheme="majorHAnsi"/>
                <w:color w:val="000000"/>
                <w:position w:val="-3"/>
                <w:sz w:val="24"/>
                <w:szCs w:val="24"/>
              </w:rPr>
              <w:t xml:space="preserve">book </w:t>
            </w:r>
            <w:proofErr w:type="spellStart"/>
            <w:r w:rsidRPr="00261F13">
              <w:rPr>
                <w:rFonts w:asciiTheme="majorHAnsi" w:hAnsiTheme="majorHAnsi" w:cstheme="majorHAnsi"/>
                <w:color w:val="000000"/>
                <w:position w:val="-3"/>
                <w:sz w:val="24"/>
                <w:szCs w:val="24"/>
              </w:rPr>
              <w:t>scrutinies</w:t>
            </w:r>
            <w:proofErr w:type="spellEnd"/>
            <w:r w:rsidRPr="00261F13">
              <w:rPr>
                <w:rFonts w:asciiTheme="majorHAnsi" w:hAnsiTheme="majorHAnsi" w:cstheme="majorHAnsi"/>
                <w:color w:val="000000"/>
                <w:position w:val="-3"/>
                <w:sz w:val="24"/>
                <w:szCs w:val="24"/>
              </w:rPr>
              <w:t>, lesson observations, and pupil voice activities.</w:t>
            </w:r>
          </w:p>
        </w:tc>
        <w:tc>
          <w:tcPr>
            <w:tcW w:w="2548" w:type="dxa"/>
          </w:tcPr>
          <w:p w14:paraId="2042A3FD" w14:textId="63349EC1" w:rsidR="00D83118" w:rsidRPr="00261F13" w:rsidRDefault="00D83118" w:rsidP="00C42E05">
            <w:pPr>
              <w:rPr>
                <w:rFonts w:asciiTheme="majorHAnsi" w:hAnsiTheme="majorHAnsi" w:cstheme="majorHAnsi"/>
              </w:rPr>
            </w:pPr>
            <w:r w:rsidRPr="00261F13">
              <w:rPr>
                <w:rFonts w:asciiTheme="majorHAnsi" w:hAnsiTheme="majorHAnsi" w:cstheme="majorHAnsi"/>
                <w:color w:val="000000"/>
                <w:position w:val="-3"/>
                <w:sz w:val="24"/>
                <w:szCs w:val="24"/>
              </w:rPr>
              <w:t>- Completed monitoring plans submitted</w:t>
            </w:r>
            <w:r w:rsidRPr="00261F13">
              <w:rPr>
                <w:rFonts w:asciiTheme="majorHAnsi" w:hAnsiTheme="majorHAnsi" w:cstheme="majorHAnsi"/>
                <w:color w:val="000000"/>
                <w:position w:val="-3"/>
                <w:sz w:val="24"/>
                <w:szCs w:val="24"/>
              </w:rPr>
              <w:br/>
              <w:t>- Plans include clear focus on curriculum implementation and progression</w:t>
            </w:r>
          </w:p>
        </w:tc>
      </w:tr>
      <w:tr w:rsidR="00D83118" w:rsidRPr="00261F13" w14:paraId="58653A39" w14:textId="77777777" w:rsidTr="003D2948">
        <w:trPr>
          <w:trHeight w:val="850"/>
        </w:trPr>
        <w:tc>
          <w:tcPr>
            <w:tcW w:w="2447" w:type="dxa"/>
            <w:vMerge/>
          </w:tcPr>
          <w:p w14:paraId="254196F2" w14:textId="77777777" w:rsidR="00D83118" w:rsidRPr="00261F13" w:rsidRDefault="00D83118" w:rsidP="00C42E05">
            <w:pPr>
              <w:rPr>
                <w:rFonts w:asciiTheme="majorHAnsi" w:hAnsiTheme="majorHAnsi" w:cstheme="majorHAnsi"/>
              </w:rPr>
            </w:pPr>
          </w:p>
        </w:tc>
        <w:tc>
          <w:tcPr>
            <w:tcW w:w="3541" w:type="dxa"/>
          </w:tcPr>
          <w:p w14:paraId="6048941C" w14:textId="31A26BF9" w:rsidR="00D83118" w:rsidRPr="00261F13" w:rsidRDefault="00D83118" w:rsidP="00C42E05">
            <w:pPr>
              <w:rPr>
                <w:rFonts w:asciiTheme="majorHAnsi" w:hAnsiTheme="majorHAnsi" w:cstheme="majorHAnsi"/>
              </w:rPr>
            </w:pPr>
            <w:r w:rsidRPr="00261F13">
              <w:rPr>
                <w:rFonts w:asciiTheme="majorHAnsi" w:hAnsiTheme="majorHAnsi" w:cstheme="majorHAnsi"/>
                <w:color w:val="000000"/>
                <w:position w:val="-3"/>
                <w:sz w:val="24"/>
                <w:szCs w:val="24"/>
              </w:rPr>
              <w:t>Schedule and conduct termly monitoring activities with feedback provided to teaching staff for continuous improvement.</w:t>
            </w:r>
          </w:p>
        </w:tc>
        <w:tc>
          <w:tcPr>
            <w:tcW w:w="1472" w:type="dxa"/>
            <w:vMerge/>
          </w:tcPr>
          <w:p w14:paraId="5B66D9FA" w14:textId="77777777" w:rsidR="00D83118" w:rsidRPr="00261F13" w:rsidRDefault="00D83118" w:rsidP="00C42E05">
            <w:pPr>
              <w:rPr>
                <w:rFonts w:asciiTheme="majorHAnsi" w:hAnsiTheme="majorHAnsi" w:cstheme="majorHAnsi"/>
              </w:rPr>
            </w:pPr>
          </w:p>
        </w:tc>
        <w:tc>
          <w:tcPr>
            <w:tcW w:w="1346" w:type="dxa"/>
            <w:vMerge/>
          </w:tcPr>
          <w:p w14:paraId="13C52390" w14:textId="77777777" w:rsidR="00D83118" w:rsidRPr="00261F13" w:rsidRDefault="00D83118" w:rsidP="00C42E05">
            <w:pPr>
              <w:rPr>
                <w:rFonts w:asciiTheme="majorHAnsi" w:hAnsiTheme="majorHAnsi" w:cstheme="majorHAnsi"/>
              </w:rPr>
            </w:pPr>
          </w:p>
        </w:tc>
        <w:tc>
          <w:tcPr>
            <w:tcW w:w="4081" w:type="dxa"/>
            <w:vMerge/>
          </w:tcPr>
          <w:p w14:paraId="0CF219B1" w14:textId="77777777" w:rsidR="00D83118" w:rsidRPr="00261F13" w:rsidRDefault="00D83118" w:rsidP="00C42E05">
            <w:pPr>
              <w:rPr>
                <w:rFonts w:asciiTheme="majorHAnsi" w:hAnsiTheme="majorHAnsi" w:cstheme="majorHAnsi"/>
              </w:rPr>
            </w:pPr>
          </w:p>
        </w:tc>
        <w:tc>
          <w:tcPr>
            <w:tcW w:w="2548" w:type="dxa"/>
          </w:tcPr>
          <w:p w14:paraId="3ED04EA1" w14:textId="5C371958" w:rsidR="00D83118" w:rsidRPr="00261F13" w:rsidRDefault="00D83118" w:rsidP="00C42E05">
            <w:pPr>
              <w:rPr>
                <w:rFonts w:asciiTheme="majorHAnsi" w:hAnsiTheme="majorHAnsi" w:cstheme="majorHAnsi"/>
              </w:rPr>
            </w:pPr>
            <w:r w:rsidRPr="00261F13">
              <w:rPr>
                <w:rFonts w:asciiTheme="majorHAnsi" w:hAnsiTheme="majorHAnsi" w:cstheme="majorHAnsi"/>
                <w:color w:val="000000"/>
                <w:position w:val="-3"/>
                <w:sz w:val="24"/>
                <w:szCs w:val="24"/>
              </w:rPr>
              <w:t>- Termly monitoring reports completed</w:t>
            </w:r>
            <w:r w:rsidRPr="00261F13">
              <w:rPr>
                <w:rFonts w:asciiTheme="majorHAnsi" w:hAnsiTheme="majorHAnsi" w:cstheme="majorHAnsi"/>
                <w:color w:val="000000"/>
                <w:position w:val="-3"/>
                <w:sz w:val="24"/>
                <w:szCs w:val="24"/>
              </w:rPr>
              <w:br/>
              <w:t>- Evidence of improvements in teaching practice documented</w:t>
            </w:r>
          </w:p>
        </w:tc>
      </w:tr>
      <w:tr w:rsidR="003D2948" w:rsidRPr="00261F13" w14:paraId="75F6C4EE" w14:textId="77777777" w:rsidTr="003D2948">
        <w:trPr>
          <w:trHeight w:val="858"/>
        </w:trPr>
        <w:tc>
          <w:tcPr>
            <w:tcW w:w="2447" w:type="dxa"/>
            <w:vMerge/>
          </w:tcPr>
          <w:p w14:paraId="3E777E57" w14:textId="77777777" w:rsidR="003D2948" w:rsidRPr="00261F13" w:rsidRDefault="003D2948" w:rsidP="00C42E05">
            <w:pPr>
              <w:rPr>
                <w:rFonts w:asciiTheme="majorHAnsi" w:hAnsiTheme="majorHAnsi" w:cstheme="majorHAnsi"/>
              </w:rPr>
            </w:pPr>
          </w:p>
        </w:tc>
        <w:tc>
          <w:tcPr>
            <w:tcW w:w="3541" w:type="dxa"/>
          </w:tcPr>
          <w:p w14:paraId="0F35016E" w14:textId="6AECCDAD" w:rsidR="003D2948" w:rsidRPr="00261F13" w:rsidRDefault="003D2948" w:rsidP="00C42E05">
            <w:pPr>
              <w:rPr>
                <w:rFonts w:asciiTheme="majorHAnsi" w:hAnsiTheme="majorHAnsi" w:cstheme="majorHAnsi"/>
              </w:rPr>
            </w:pPr>
            <w:r w:rsidRPr="00261F13">
              <w:rPr>
                <w:rFonts w:asciiTheme="majorHAnsi" w:hAnsiTheme="majorHAnsi" w:cstheme="majorHAnsi"/>
                <w:color w:val="000000"/>
                <w:position w:val="-3"/>
                <w:sz w:val="24"/>
                <w:szCs w:val="24"/>
              </w:rPr>
              <w:t>Collate and analyse monitoring data to identify strengths and areas for development in curriculum delivery and pupil progress.</w:t>
            </w:r>
          </w:p>
        </w:tc>
        <w:tc>
          <w:tcPr>
            <w:tcW w:w="1472" w:type="dxa"/>
            <w:vMerge/>
          </w:tcPr>
          <w:p w14:paraId="7F84816B" w14:textId="77777777" w:rsidR="003D2948" w:rsidRPr="00261F13" w:rsidRDefault="003D2948" w:rsidP="00C42E05">
            <w:pPr>
              <w:rPr>
                <w:rFonts w:asciiTheme="majorHAnsi" w:hAnsiTheme="majorHAnsi" w:cstheme="majorHAnsi"/>
              </w:rPr>
            </w:pPr>
          </w:p>
        </w:tc>
        <w:tc>
          <w:tcPr>
            <w:tcW w:w="1346" w:type="dxa"/>
            <w:vMerge/>
          </w:tcPr>
          <w:p w14:paraId="1965E95F" w14:textId="77777777" w:rsidR="003D2948" w:rsidRPr="00261F13" w:rsidRDefault="003D2948" w:rsidP="00C42E05">
            <w:pPr>
              <w:rPr>
                <w:rFonts w:asciiTheme="majorHAnsi" w:hAnsiTheme="majorHAnsi" w:cstheme="majorHAnsi"/>
              </w:rPr>
            </w:pPr>
          </w:p>
        </w:tc>
        <w:tc>
          <w:tcPr>
            <w:tcW w:w="4081" w:type="dxa"/>
          </w:tcPr>
          <w:p w14:paraId="0488B72E" w14:textId="77777777" w:rsidR="003D2948" w:rsidRPr="00261F13" w:rsidRDefault="00D83118" w:rsidP="00C42E05">
            <w:pPr>
              <w:rPr>
                <w:rFonts w:asciiTheme="majorHAnsi" w:hAnsiTheme="majorHAnsi" w:cstheme="majorHAnsi"/>
              </w:rPr>
            </w:pPr>
            <w:r w:rsidRPr="00261F13">
              <w:rPr>
                <w:rFonts w:asciiTheme="majorHAnsi" w:hAnsiTheme="majorHAnsi" w:cstheme="majorHAnsi"/>
              </w:rPr>
              <w:t>Termly PP meetings</w:t>
            </w:r>
          </w:p>
          <w:p w14:paraId="75B6B2F5" w14:textId="13AFA47A" w:rsidR="00D83118" w:rsidRPr="00261F13" w:rsidRDefault="00D83118" w:rsidP="00C42E05">
            <w:pPr>
              <w:rPr>
                <w:rFonts w:asciiTheme="majorHAnsi" w:hAnsiTheme="majorHAnsi" w:cstheme="majorHAnsi"/>
              </w:rPr>
            </w:pPr>
            <w:r w:rsidRPr="00261F13">
              <w:rPr>
                <w:rFonts w:asciiTheme="majorHAnsi" w:hAnsiTheme="majorHAnsi" w:cstheme="majorHAnsi"/>
              </w:rPr>
              <w:t>Insight tracker</w:t>
            </w:r>
          </w:p>
        </w:tc>
        <w:tc>
          <w:tcPr>
            <w:tcW w:w="2548" w:type="dxa"/>
          </w:tcPr>
          <w:p w14:paraId="7CFC4BD9" w14:textId="7B6458D2" w:rsidR="008907B9" w:rsidRPr="00261F13" w:rsidRDefault="008907B9" w:rsidP="00C42E05">
            <w:pPr>
              <w:rPr>
                <w:rFonts w:asciiTheme="majorHAnsi" w:hAnsiTheme="majorHAnsi" w:cstheme="majorHAnsi"/>
              </w:rPr>
            </w:pPr>
            <w:r w:rsidRPr="00261F13">
              <w:rPr>
                <w:rFonts w:asciiTheme="majorHAnsi" w:hAnsiTheme="majorHAnsi" w:cstheme="majorHAnsi"/>
                <w:color w:val="000000"/>
                <w:position w:val="-3"/>
                <w:sz w:val="24"/>
                <w:szCs w:val="24"/>
              </w:rPr>
              <w:t>- Data reports produced</w:t>
            </w:r>
            <w:r w:rsidRPr="00261F13">
              <w:rPr>
                <w:rFonts w:asciiTheme="majorHAnsi" w:hAnsiTheme="majorHAnsi" w:cstheme="majorHAnsi"/>
                <w:color w:val="000000"/>
                <w:position w:val="-3"/>
                <w:sz w:val="24"/>
                <w:szCs w:val="24"/>
              </w:rPr>
              <w:br/>
              <w:t>- Action points identified and addressed</w:t>
            </w:r>
          </w:p>
          <w:p w14:paraId="111B49EB" w14:textId="77777777" w:rsidR="003D2948" w:rsidRPr="00261F13" w:rsidRDefault="003D2948" w:rsidP="008907B9">
            <w:pPr>
              <w:rPr>
                <w:rFonts w:asciiTheme="majorHAnsi" w:hAnsiTheme="majorHAnsi" w:cstheme="majorHAnsi"/>
              </w:rPr>
            </w:pPr>
          </w:p>
        </w:tc>
      </w:tr>
    </w:tbl>
    <w:p w14:paraId="16EDDD78" w14:textId="77777777" w:rsidR="002B1B99" w:rsidRPr="00261F13" w:rsidRDefault="002B1B99" w:rsidP="002B1B99">
      <w:pPr>
        <w:rPr>
          <w:rFonts w:asciiTheme="majorHAnsi" w:hAnsiTheme="majorHAnsi" w:cstheme="majorHAnsi"/>
          <w:b/>
          <w:sz w:val="36"/>
          <w:szCs w:val="32"/>
        </w:rPr>
      </w:pPr>
    </w:p>
    <w:p w14:paraId="3E55F393" w14:textId="77777777" w:rsidR="002B1B99" w:rsidRPr="00261F13" w:rsidRDefault="002B1B99" w:rsidP="002B1B99">
      <w:pPr>
        <w:rPr>
          <w:rFonts w:asciiTheme="majorHAnsi" w:hAnsiTheme="majorHAnsi" w:cstheme="majorHAnsi"/>
          <w:b/>
          <w:sz w:val="36"/>
          <w:szCs w:val="32"/>
        </w:rPr>
      </w:pPr>
    </w:p>
    <w:tbl>
      <w:tblPr>
        <w:tblStyle w:val="TableGrid"/>
        <w:tblW w:w="0" w:type="auto"/>
        <w:tblLook w:val="04A0" w:firstRow="1" w:lastRow="0" w:firstColumn="1" w:lastColumn="0" w:noHBand="0" w:noVBand="1"/>
      </w:tblPr>
      <w:tblGrid>
        <w:gridCol w:w="3829"/>
        <w:gridCol w:w="1282"/>
        <w:gridCol w:w="1280"/>
        <w:gridCol w:w="1291"/>
        <w:gridCol w:w="1282"/>
        <w:gridCol w:w="1280"/>
        <w:gridCol w:w="1291"/>
        <w:gridCol w:w="1282"/>
        <w:gridCol w:w="1280"/>
        <w:gridCol w:w="1291"/>
      </w:tblGrid>
      <w:tr w:rsidR="002B1B99" w:rsidRPr="00261F13" w14:paraId="6C32344E" w14:textId="77777777" w:rsidTr="002B1B99">
        <w:tc>
          <w:tcPr>
            <w:tcW w:w="4077" w:type="dxa"/>
            <w:shd w:val="clear" w:color="auto" w:fill="F7CAAC" w:themeFill="accent2" w:themeFillTint="66"/>
          </w:tcPr>
          <w:p w14:paraId="026E23F9" w14:textId="77777777" w:rsidR="002B1B99" w:rsidRPr="00261F13" w:rsidRDefault="002B1B99" w:rsidP="00C42E05">
            <w:pPr>
              <w:rPr>
                <w:rFonts w:asciiTheme="majorHAnsi" w:hAnsiTheme="majorHAnsi" w:cstheme="majorHAnsi"/>
                <w:b/>
                <w:sz w:val="24"/>
                <w:szCs w:val="24"/>
              </w:rPr>
            </w:pPr>
            <w:r w:rsidRPr="00261F13">
              <w:rPr>
                <w:rFonts w:asciiTheme="majorHAnsi" w:hAnsiTheme="majorHAnsi" w:cstheme="majorHAnsi"/>
                <w:b/>
                <w:sz w:val="24"/>
                <w:szCs w:val="24"/>
              </w:rPr>
              <w:t>Evaluation (</w:t>
            </w:r>
            <w:proofErr w:type="spellStart"/>
            <w:r w:rsidRPr="00261F13">
              <w:rPr>
                <w:rFonts w:asciiTheme="majorHAnsi" w:hAnsiTheme="majorHAnsi" w:cstheme="majorHAnsi"/>
                <w:b/>
                <w:sz w:val="24"/>
                <w:szCs w:val="24"/>
              </w:rPr>
              <w:t>Headteacher</w:t>
            </w:r>
            <w:proofErr w:type="spellEnd"/>
            <w:r w:rsidRPr="00261F13">
              <w:rPr>
                <w:rFonts w:asciiTheme="majorHAnsi" w:hAnsiTheme="majorHAnsi" w:cstheme="majorHAnsi"/>
                <w:b/>
                <w:sz w:val="24"/>
                <w:szCs w:val="24"/>
              </w:rPr>
              <w:t>)</w:t>
            </w:r>
          </w:p>
        </w:tc>
        <w:tc>
          <w:tcPr>
            <w:tcW w:w="1366" w:type="dxa"/>
            <w:shd w:val="clear" w:color="auto" w:fill="auto"/>
          </w:tcPr>
          <w:p w14:paraId="5666CB91"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 xml:space="preserve">1 </w:t>
            </w:r>
            <w:proofErr w:type="spellStart"/>
            <w:r w:rsidRPr="00261F13">
              <w:rPr>
                <w:rFonts w:asciiTheme="majorHAnsi" w:hAnsiTheme="majorHAnsi" w:cstheme="majorHAnsi"/>
              </w:rPr>
              <w:t>Aut</w:t>
            </w:r>
            <w:proofErr w:type="spellEnd"/>
          </w:p>
        </w:tc>
        <w:tc>
          <w:tcPr>
            <w:tcW w:w="1366" w:type="dxa"/>
            <w:shd w:val="clear" w:color="auto" w:fill="auto"/>
          </w:tcPr>
          <w:p w14:paraId="409C57CA"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 xml:space="preserve">1 </w:t>
            </w:r>
            <w:proofErr w:type="spellStart"/>
            <w:r w:rsidRPr="00261F13">
              <w:rPr>
                <w:rFonts w:asciiTheme="majorHAnsi" w:hAnsiTheme="majorHAnsi" w:cstheme="majorHAnsi"/>
              </w:rPr>
              <w:t>Spr</w:t>
            </w:r>
            <w:proofErr w:type="spellEnd"/>
          </w:p>
        </w:tc>
        <w:tc>
          <w:tcPr>
            <w:tcW w:w="1367" w:type="dxa"/>
            <w:shd w:val="clear" w:color="auto" w:fill="auto"/>
          </w:tcPr>
          <w:p w14:paraId="48E0B042"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1 Sum</w:t>
            </w:r>
          </w:p>
        </w:tc>
        <w:tc>
          <w:tcPr>
            <w:tcW w:w="1366" w:type="dxa"/>
            <w:shd w:val="clear" w:color="auto" w:fill="auto"/>
          </w:tcPr>
          <w:p w14:paraId="6ED69F94"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 xml:space="preserve">2 </w:t>
            </w:r>
            <w:proofErr w:type="spellStart"/>
            <w:r w:rsidRPr="00261F13">
              <w:rPr>
                <w:rFonts w:asciiTheme="majorHAnsi" w:hAnsiTheme="majorHAnsi" w:cstheme="majorHAnsi"/>
              </w:rPr>
              <w:t>Aut</w:t>
            </w:r>
            <w:proofErr w:type="spellEnd"/>
          </w:p>
        </w:tc>
        <w:tc>
          <w:tcPr>
            <w:tcW w:w="1366" w:type="dxa"/>
            <w:shd w:val="clear" w:color="auto" w:fill="auto"/>
          </w:tcPr>
          <w:p w14:paraId="3AB4D52C"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 xml:space="preserve">2  </w:t>
            </w:r>
            <w:proofErr w:type="spellStart"/>
            <w:r w:rsidRPr="00261F13">
              <w:rPr>
                <w:rFonts w:asciiTheme="majorHAnsi" w:hAnsiTheme="majorHAnsi" w:cstheme="majorHAnsi"/>
              </w:rPr>
              <w:t>Spr</w:t>
            </w:r>
            <w:proofErr w:type="spellEnd"/>
          </w:p>
        </w:tc>
        <w:tc>
          <w:tcPr>
            <w:tcW w:w="1367" w:type="dxa"/>
            <w:shd w:val="clear" w:color="auto" w:fill="auto"/>
          </w:tcPr>
          <w:p w14:paraId="4662BBBF"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2 Sum</w:t>
            </w:r>
          </w:p>
        </w:tc>
        <w:tc>
          <w:tcPr>
            <w:tcW w:w="1366" w:type="dxa"/>
            <w:shd w:val="clear" w:color="auto" w:fill="auto"/>
          </w:tcPr>
          <w:p w14:paraId="54C96228"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 xml:space="preserve">3 </w:t>
            </w:r>
            <w:proofErr w:type="spellStart"/>
            <w:r w:rsidRPr="00261F13">
              <w:rPr>
                <w:rFonts w:asciiTheme="majorHAnsi" w:hAnsiTheme="majorHAnsi" w:cstheme="majorHAnsi"/>
              </w:rPr>
              <w:t>Aut</w:t>
            </w:r>
            <w:proofErr w:type="spellEnd"/>
          </w:p>
        </w:tc>
        <w:tc>
          <w:tcPr>
            <w:tcW w:w="1366" w:type="dxa"/>
            <w:shd w:val="clear" w:color="auto" w:fill="auto"/>
          </w:tcPr>
          <w:p w14:paraId="4CC77538"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 xml:space="preserve">3 </w:t>
            </w:r>
            <w:proofErr w:type="spellStart"/>
            <w:r w:rsidRPr="00261F13">
              <w:rPr>
                <w:rFonts w:asciiTheme="majorHAnsi" w:hAnsiTheme="majorHAnsi" w:cstheme="majorHAnsi"/>
              </w:rPr>
              <w:t>Spr</w:t>
            </w:r>
            <w:proofErr w:type="spellEnd"/>
          </w:p>
        </w:tc>
        <w:tc>
          <w:tcPr>
            <w:tcW w:w="1367" w:type="dxa"/>
            <w:shd w:val="clear" w:color="auto" w:fill="auto"/>
          </w:tcPr>
          <w:p w14:paraId="1AE8B346"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3 Sum</w:t>
            </w:r>
          </w:p>
        </w:tc>
      </w:tr>
      <w:tr w:rsidR="002B1B99" w:rsidRPr="00261F13" w14:paraId="0DCCD944" w14:textId="77777777" w:rsidTr="002B1B99">
        <w:tc>
          <w:tcPr>
            <w:tcW w:w="4077" w:type="dxa"/>
            <w:shd w:val="clear" w:color="auto" w:fill="F7CAAC" w:themeFill="accent2" w:themeFillTint="66"/>
          </w:tcPr>
          <w:p w14:paraId="5D0D9729" w14:textId="77777777" w:rsidR="002B1B99" w:rsidRPr="00261F13" w:rsidRDefault="002B1B99" w:rsidP="00C42E05">
            <w:pPr>
              <w:rPr>
                <w:rFonts w:asciiTheme="majorHAnsi" w:hAnsiTheme="majorHAnsi" w:cstheme="majorHAnsi"/>
                <w:b/>
                <w:sz w:val="24"/>
                <w:szCs w:val="24"/>
              </w:rPr>
            </w:pPr>
            <w:r w:rsidRPr="00261F13">
              <w:rPr>
                <w:rFonts w:asciiTheme="majorHAnsi" w:hAnsiTheme="majorHAnsi" w:cstheme="majorHAnsi"/>
                <w:b/>
                <w:sz w:val="24"/>
                <w:szCs w:val="24"/>
              </w:rPr>
              <w:t>Rag rating</w:t>
            </w:r>
          </w:p>
        </w:tc>
        <w:tc>
          <w:tcPr>
            <w:tcW w:w="1366" w:type="dxa"/>
            <w:shd w:val="clear" w:color="auto" w:fill="auto"/>
          </w:tcPr>
          <w:p w14:paraId="6D6CDF6D" w14:textId="77777777" w:rsidR="002B1B99" w:rsidRPr="00261F13" w:rsidRDefault="002B1B99" w:rsidP="00C42E05">
            <w:pPr>
              <w:rPr>
                <w:rFonts w:asciiTheme="majorHAnsi" w:hAnsiTheme="majorHAnsi" w:cstheme="majorHAnsi"/>
              </w:rPr>
            </w:pPr>
          </w:p>
        </w:tc>
        <w:tc>
          <w:tcPr>
            <w:tcW w:w="1366" w:type="dxa"/>
            <w:shd w:val="clear" w:color="auto" w:fill="auto"/>
          </w:tcPr>
          <w:p w14:paraId="04C44925" w14:textId="77777777" w:rsidR="002B1B99" w:rsidRPr="00261F13" w:rsidRDefault="002B1B99" w:rsidP="00C42E05">
            <w:pPr>
              <w:rPr>
                <w:rFonts w:asciiTheme="majorHAnsi" w:hAnsiTheme="majorHAnsi" w:cstheme="majorHAnsi"/>
              </w:rPr>
            </w:pPr>
          </w:p>
        </w:tc>
        <w:tc>
          <w:tcPr>
            <w:tcW w:w="1367" w:type="dxa"/>
            <w:shd w:val="clear" w:color="auto" w:fill="auto"/>
          </w:tcPr>
          <w:p w14:paraId="7936BD52" w14:textId="77777777" w:rsidR="002B1B99" w:rsidRPr="00261F13" w:rsidRDefault="002B1B99" w:rsidP="00C42E05">
            <w:pPr>
              <w:rPr>
                <w:rFonts w:asciiTheme="majorHAnsi" w:hAnsiTheme="majorHAnsi" w:cstheme="majorHAnsi"/>
              </w:rPr>
            </w:pPr>
          </w:p>
        </w:tc>
        <w:tc>
          <w:tcPr>
            <w:tcW w:w="1366" w:type="dxa"/>
            <w:shd w:val="clear" w:color="auto" w:fill="auto"/>
          </w:tcPr>
          <w:p w14:paraId="4409EB6C" w14:textId="77777777" w:rsidR="002B1B99" w:rsidRPr="00261F13" w:rsidRDefault="002B1B99" w:rsidP="00C42E05">
            <w:pPr>
              <w:rPr>
                <w:rFonts w:asciiTheme="majorHAnsi" w:hAnsiTheme="majorHAnsi" w:cstheme="majorHAnsi"/>
              </w:rPr>
            </w:pPr>
          </w:p>
        </w:tc>
        <w:tc>
          <w:tcPr>
            <w:tcW w:w="1366" w:type="dxa"/>
            <w:shd w:val="clear" w:color="auto" w:fill="auto"/>
          </w:tcPr>
          <w:p w14:paraId="4B997928" w14:textId="77777777" w:rsidR="002B1B99" w:rsidRPr="00261F13" w:rsidRDefault="002B1B99" w:rsidP="00C42E05">
            <w:pPr>
              <w:rPr>
                <w:rFonts w:asciiTheme="majorHAnsi" w:hAnsiTheme="majorHAnsi" w:cstheme="majorHAnsi"/>
              </w:rPr>
            </w:pPr>
          </w:p>
        </w:tc>
        <w:tc>
          <w:tcPr>
            <w:tcW w:w="1367" w:type="dxa"/>
            <w:shd w:val="clear" w:color="auto" w:fill="auto"/>
          </w:tcPr>
          <w:p w14:paraId="59C9D516" w14:textId="77777777" w:rsidR="002B1B99" w:rsidRPr="00261F13" w:rsidRDefault="002B1B99" w:rsidP="00C42E05">
            <w:pPr>
              <w:rPr>
                <w:rFonts w:asciiTheme="majorHAnsi" w:hAnsiTheme="majorHAnsi" w:cstheme="majorHAnsi"/>
              </w:rPr>
            </w:pPr>
          </w:p>
        </w:tc>
        <w:tc>
          <w:tcPr>
            <w:tcW w:w="1366" w:type="dxa"/>
            <w:shd w:val="clear" w:color="auto" w:fill="auto"/>
          </w:tcPr>
          <w:p w14:paraId="2F0099DD" w14:textId="77777777" w:rsidR="002B1B99" w:rsidRPr="00261F13" w:rsidRDefault="002B1B99" w:rsidP="00C42E05">
            <w:pPr>
              <w:rPr>
                <w:rFonts w:asciiTheme="majorHAnsi" w:hAnsiTheme="majorHAnsi" w:cstheme="majorHAnsi"/>
              </w:rPr>
            </w:pPr>
          </w:p>
        </w:tc>
        <w:tc>
          <w:tcPr>
            <w:tcW w:w="1366" w:type="dxa"/>
            <w:shd w:val="clear" w:color="auto" w:fill="auto"/>
          </w:tcPr>
          <w:p w14:paraId="451B8A34" w14:textId="77777777" w:rsidR="002B1B99" w:rsidRPr="00261F13" w:rsidRDefault="002B1B99" w:rsidP="00C42E05">
            <w:pPr>
              <w:rPr>
                <w:rFonts w:asciiTheme="majorHAnsi" w:hAnsiTheme="majorHAnsi" w:cstheme="majorHAnsi"/>
              </w:rPr>
            </w:pPr>
          </w:p>
        </w:tc>
        <w:tc>
          <w:tcPr>
            <w:tcW w:w="1367" w:type="dxa"/>
            <w:shd w:val="clear" w:color="auto" w:fill="auto"/>
          </w:tcPr>
          <w:p w14:paraId="4C91BB57" w14:textId="77777777" w:rsidR="002B1B99" w:rsidRPr="00261F13" w:rsidRDefault="002B1B99" w:rsidP="00C42E05">
            <w:pPr>
              <w:rPr>
                <w:rFonts w:asciiTheme="majorHAnsi" w:hAnsiTheme="majorHAnsi" w:cstheme="majorHAnsi"/>
              </w:rPr>
            </w:pPr>
          </w:p>
        </w:tc>
      </w:tr>
      <w:tr w:rsidR="002B1B99" w:rsidRPr="00261F13" w14:paraId="5D6A836F" w14:textId="77777777" w:rsidTr="002B1B99">
        <w:tc>
          <w:tcPr>
            <w:tcW w:w="4077" w:type="dxa"/>
            <w:shd w:val="clear" w:color="auto" w:fill="F7CAAC" w:themeFill="accent2" w:themeFillTint="66"/>
          </w:tcPr>
          <w:p w14:paraId="06B7C552" w14:textId="77777777" w:rsidR="002B1B99" w:rsidRPr="00261F13" w:rsidRDefault="002B1B99" w:rsidP="00C42E05">
            <w:pPr>
              <w:rPr>
                <w:rFonts w:asciiTheme="majorHAnsi" w:hAnsiTheme="majorHAnsi" w:cstheme="majorHAnsi"/>
                <w:b/>
                <w:sz w:val="24"/>
                <w:szCs w:val="24"/>
              </w:rPr>
            </w:pPr>
            <w:r w:rsidRPr="00261F13">
              <w:rPr>
                <w:rFonts w:asciiTheme="majorHAnsi" w:hAnsiTheme="majorHAnsi" w:cstheme="majorHAnsi"/>
                <w:b/>
                <w:sz w:val="24"/>
                <w:szCs w:val="24"/>
              </w:rPr>
              <w:t>Next steps (</w:t>
            </w:r>
            <w:proofErr w:type="spellStart"/>
            <w:r w:rsidRPr="00261F13">
              <w:rPr>
                <w:rFonts w:asciiTheme="majorHAnsi" w:hAnsiTheme="majorHAnsi" w:cstheme="majorHAnsi"/>
                <w:b/>
                <w:sz w:val="24"/>
                <w:szCs w:val="24"/>
              </w:rPr>
              <w:t>Headteacher</w:t>
            </w:r>
            <w:proofErr w:type="spellEnd"/>
            <w:r w:rsidRPr="00261F13">
              <w:rPr>
                <w:rFonts w:asciiTheme="majorHAnsi" w:hAnsiTheme="majorHAnsi" w:cstheme="majorHAnsi"/>
                <w:b/>
                <w:sz w:val="24"/>
                <w:szCs w:val="24"/>
              </w:rPr>
              <w:t>)</w:t>
            </w:r>
          </w:p>
        </w:tc>
        <w:tc>
          <w:tcPr>
            <w:tcW w:w="4099" w:type="dxa"/>
            <w:gridSpan w:val="3"/>
            <w:shd w:val="clear" w:color="auto" w:fill="auto"/>
          </w:tcPr>
          <w:p w14:paraId="5319966E" w14:textId="77777777" w:rsidR="002B1B99" w:rsidRPr="00261F13" w:rsidRDefault="002B1B99" w:rsidP="00C42E05">
            <w:pPr>
              <w:rPr>
                <w:rFonts w:asciiTheme="majorHAnsi" w:hAnsiTheme="majorHAnsi" w:cstheme="majorHAnsi"/>
              </w:rPr>
            </w:pPr>
          </w:p>
          <w:p w14:paraId="17ACEA48" w14:textId="77777777" w:rsidR="002B1B99" w:rsidRPr="00261F13" w:rsidRDefault="002B1B99" w:rsidP="00C42E05">
            <w:pPr>
              <w:rPr>
                <w:rFonts w:asciiTheme="majorHAnsi" w:hAnsiTheme="majorHAnsi" w:cstheme="majorHAnsi"/>
              </w:rPr>
            </w:pPr>
          </w:p>
        </w:tc>
        <w:tc>
          <w:tcPr>
            <w:tcW w:w="4099" w:type="dxa"/>
            <w:gridSpan w:val="3"/>
            <w:shd w:val="clear" w:color="auto" w:fill="auto"/>
          </w:tcPr>
          <w:p w14:paraId="5FA48A58" w14:textId="77777777" w:rsidR="002B1B99" w:rsidRPr="00261F13" w:rsidRDefault="002B1B99" w:rsidP="00C42E05">
            <w:pPr>
              <w:rPr>
                <w:rFonts w:asciiTheme="majorHAnsi" w:hAnsiTheme="majorHAnsi" w:cstheme="majorHAnsi"/>
              </w:rPr>
            </w:pPr>
          </w:p>
        </w:tc>
        <w:tc>
          <w:tcPr>
            <w:tcW w:w="4099" w:type="dxa"/>
            <w:gridSpan w:val="3"/>
            <w:shd w:val="clear" w:color="auto" w:fill="auto"/>
          </w:tcPr>
          <w:p w14:paraId="465C4908" w14:textId="77777777" w:rsidR="002B1B99" w:rsidRPr="00261F13" w:rsidRDefault="002B1B99" w:rsidP="00C42E05">
            <w:pPr>
              <w:rPr>
                <w:rFonts w:asciiTheme="majorHAnsi" w:hAnsiTheme="majorHAnsi" w:cstheme="majorHAnsi"/>
              </w:rPr>
            </w:pPr>
          </w:p>
        </w:tc>
      </w:tr>
      <w:tr w:rsidR="002B1B99" w:rsidRPr="00261F13" w14:paraId="099C759B" w14:textId="77777777" w:rsidTr="002B1B99">
        <w:trPr>
          <w:trHeight w:val="109"/>
        </w:trPr>
        <w:tc>
          <w:tcPr>
            <w:tcW w:w="4077" w:type="dxa"/>
            <w:shd w:val="clear" w:color="auto" w:fill="F7CAAC" w:themeFill="accent2" w:themeFillTint="66"/>
          </w:tcPr>
          <w:p w14:paraId="5A4116C2" w14:textId="77777777" w:rsidR="002B1B99" w:rsidRPr="00261F13" w:rsidRDefault="002B1B99" w:rsidP="00C42E05">
            <w:pPr>
              <w:rPr>
                <w:rFonts w:asciiTheme="majorHAnsi" w:hAnsiTheme="majorHAnsi" w:cstheme="majorHAnsi"/>
                <w:b/>
                <w:sz w:val="24"/>
                <w:szCs w:val="24"/>
              </w:rPr>
            </w:pPr>
            <w:r w:rsidRPr="00261F13">
              <w:rPr>
                <w:rFonts w:asciiTheme="majorHAnsi" w:hAnsiTheme="majorHAnsi" w:cstheme="majorHAnsi"/>
                <w:b/>
                <w:sz w:val="24"/>
                <w:szCs w:val="24"/>
              </w:rPr>
              <w:t>RAG against overall key priority (</w:t>
            </w:r>
            <w:proofErr w:type="spellStart"/>
            <w:r w:rsidRPr="00261F13">
              <w:rPr>
                <w:rFonts w:asciiTheme="majorHAnsi" w:hAnsiTheme="majorHAnsi" w:cstheme="majorHAnsi"/>
                <w:b/>
                <w:sz w:val="24"/>
                <w:szCs w:val="24"/>
              </w:rPr>
              <w:t>Govs</w:t>
            </w:r>
            <w:proofErr w:type="spellEnd"/>
            <w:r w:rsidRPr="00261F13">
              <w:rPr>
                <w:rFonts w:asciiTheme="majorHAnsi" w:hAnsiTheme="majorHAnsi" w:cstheme="majorHAnsi"/>
                <w:b/>
                <w:sz w:val="24"/>
                <w:szCs w:val="24"/>
              </w:rPr>
              <w:t>)</w:t>
            </w:r>
          </w:p>
        </w:tc>
        <w:tc>
          <w:tcPr>
            <w:tcW w:w="12297" w:type="dxa"/>
            <w:gridSpan w:val="9"/>
          </w:tcPr>
          <w:p w14:paraId="0E12FDBA" w14:textId="77777777" w:rsidR="002B1B99" w:rsidRPr="00261F13" w:rsidRDefault="002B1B99" w:rsidP="00C42E05">
            <w:pPr>
              <w:rPr>
                <w:rFonts w:asciiTheme="majorHAnsi" w:hAnsiTheme="majorHAnsi" w:cstheme="majorHAnsi"/>
              </w:rPr>
            </w:pPr>
          </w:p>
        </w:tc>
      </w:tr>
    </w:tbl>
    <w:p w14:paraId="05143321" w14:textId="77777777" w:rsidR="00261F13" w:rsidRDefault="00261F13" w:rsidP="002B1B99">
      <w:pPr>
        <w:rPr>
          <w:rFonts w:asciiTheme="majorHAnsi" w:hAnsiTheme="majorHAnsi" w:cstheme="majorHAnsi"/>
          <w:b/>
          <w:sz w:val="36"/>
          <w:szCs w:val="32"/>
        </w:rPr>
      </w:pPr>
    </w:p>
    <w:p w14:paraId="1FD21E8B" w14:textId="1F651CF2" w:rsidR="002B1B99" w:rsidRPr="00261F13" w:rsidRDefault="002B1B99" w:rsidP="002B1B99">
      <w:pPr>
        <w:rPr>
          <w:rFonts w:asciiTheme="majorHAnsi" w:hAnsiTheme="majorHAnsi" w:cstheme="majorHAnsi"/>
          <w:b/>
          <w:sz w:val="36"/>
          <w:szCs w:val="32"/>
        </w:rPr>
      </w:pPr>
      <w:r w:rsidRPr="00261F13">
        <w:rPr>
          <w:rFonts w:asciiTheme="majorHAnsi" w:hAnsiTheme="majorHAnsi" w:cstheme="majorHAnsi"/>
          <w:b/>
          <w:sz w:val="36"/>
          <w:szCs w:val="32"/>
        </w:rPr>
        <w:lastRenderedPageBreak/>
        <w:t>EYFS</w:t>
      </w:r>
    </w:p>
    <w:tbl>
      <w:tblPr>
        <w:tblStyle w:val="TableGrid"/>
        <w:tblW w:w="15435" w:type="dxa"/>
        <w:tblLook w:val="04A0" w:firstRow="1" w:lastRow="0" w:firstColumn="1" w:lastColumn="0" w:noHBand="0" w:noVBand="1"/>
      </w:tblPr>
      <w:tblGrid>
        <w:gridCol w:w="2460"/>
        <w:gridCol w:w="3568"/>
        <w:gridCol w:w="1391"/>
        <w:gridCol w:w="1346"/>
        <w:gridCol w:w="4118"/>
        <w:gridCol w:w="2552"/>
      </w:tblGrid>
      <w:tr w:rsidR="002B1B99" w:rsidRPr="00261F13" w14:paraId="639023D2" w14:textId="77777777" w:rsidTr="002B1B99">
        <w:trPr>
          <w:trHeight w:val="1098"/>
        </w:trPr>
        <w:tc>
          <w:tcPr>
            <w:tcW w:w="2460" w:type="dxa"/>
            <w:shd w:val="clear" w:color="auto" w:fill="B4C6E7" w:themeFill="accent5" w:themeFillTint="66"/>
          </w:tcPr>
          <w:p w14:paraId="5AEA86D9" w14:textId="77777777" w:rsidR="002B1B99" w:rsidRPr="00261F13" w:rsidRDefault="002B1B99" w:rsidP="00C42E05">
            <w:pPr>
              <w:rPr>
                <w:rFonts w:asciiTheme="majorHAnsi" w:hAnsiTheme="majorHAnsi" w:cstheme="majorHAnsi"/>
                <w:b/>
              </w:rPr>
            </w:pPr>
            <w:r w:rsidRPr="00261F13">
              <w:rPr>
                <w:rFonts w:asciiTheme="majorHAnsi" w:hAnsiTheme="majorHAnsi" w:cstheme="majorHAnsi"/>
                <w:b/>
              </w:rPr>
              <w:t>Priority</w:t>
            </w:r>
          </w:p>
        </w:tc>
        <w:tc>
          <w:tcPr>
            <w:tcW w:w="3568" w:type="dxa"/>
            <w:shd w:val="clear" w:color="auto" w:fill="B4C6E7" w:themeFill="accent5" w:themeFillTint="66"/>
          </w:tcPr>
          <w:p w14:paraId="72441031" w14:textId="77777777" w:rsidR="002B1B99" w:rsidRPr="00261F13" w:rsidRDefault="002B1B99" w:rsidP="00C42E05">
            <w:pPr>
              <w:rPr>
                <w:rFonts w:asciiTheme="majorHAnsi" w:hAnsiTheme="majorHAnsi" w:cstheme="majorHAnsi"/>
                <w:b/>
              </w:rPr>
            </w:pPr>
            <w:r w:rsidRPr="00261F13">
              <w:rPr>
                <w:rFonts w:asciiTheme="majorHAnsi" w:hAnsiTheme="majorHAnsi" w:cstheme="majorHAnsi"/>
                <w:b/>
              </w:rPr>
              <w:t>Action/tasks</w:t>
            </w:r>
          </w:p>
        </w:tc>
        <w:tc>
          <w:tcPr>
            <w:tcW w:w="1391" w:type="dxa"/>
            <w:shd w:val="clear" w:color="auto" w:fill="B4C6E7" w:themeFill="accent5" w:themeFillTint="66"/>
          </w:tcPr>
          <w:p w14:paraId="382E0E14" w14:textId="77777777" w:rsidR="002B1B99" w:rsidRPr="00261F13" w:rsidRDefault="002B1B99" w:rsidP="00C42E05">
            <w:pPr>
              <w:rPr>
                <w:rFonts w:asciiTheme="majorHAnsi" w:hAnsiTheme="majorHAnsi" w:cstheme="majorHAnsi"/>
                <w:b/>
              </w:rPr>
            </w:pPr>
            <w:r w:rsidRPr="00261F13">
              <w:rPr>
                <w:rFonts w:asciiTheme="majorHAnsi" w:hAnsiTheme="majorHAnsi" w:cstheme="majorHAnsi"/>
                <w:b/>
              </w:rPr>
              <w:t>Lead person/</w:t>
            </w:r>
          </w:p>
          <w:p w14:paraId="59DEECDB" w14:textId="77777777" w:rsidR="002B1B99" w:rsidRPr="00261F13" w:rsidRDefault="002B1B99" w:rsidP="00C42E05">
            <w:pPr>
              <w:rPr>
                <w:rFonts w:asciiTheme="majorHAnsi" w:hAnsiTheme="majorHAnsi" w:cstheme="majorHAnsi"/>
                <w:b/>
              </w:rPr>
            </w:pPr>
            <w:r w:rsidRPr="00261F13">
              <w:rPr>
                <w:rFonts w:asciiTheme="majorHAnsi" w:hAnsiTheme="majorHAnsi" w:cstheme="majorHAnsi"/>
                <w:b/>
              </w:rPr>
              <w:t>Other personnel</w:t>
            </w:r>
          </w:p>
        </w:tc>
        <w:tc>
          <w:tcPr>
            <w:tcW w:w="1346" w:type="dxa"/>
            <w:shd w:val="clear" w:color="auto" w:fill="B4C6E7" w:themeFill="accent5" w:themeFillTint="66"/>
          </w:tcPr>
          <w:p w14:paraId="5831745C" w14:textId="77777777" w:rsidR="002B1B99" w:rsidRPr="00261F13" w:rsidRDefault="002B1B99" w:rsidP="00C42E05">
            <w:pPr>
              <w:rPr>
                <w:rFonts w:asciiTheme="majorHAnsi" w:hAnsiTheme="majorHAnsi" w:cstheme="majorHAnsi"/>
                <w:b/>
              </w:rPr>
            </w:pPr>
            <w:r w:rsidRPr="00261F13">
              <w:rPr>
                <w:rFonts w:asciiTheme="majorHAnsi" w:hAnsiTheme="majorHAnsi" w:cstheme="majorHAnsi"/>
                <w:b/>
              </w:rPr>
              <w:t>Resources needed (if any) and cost</w:t>
            </w:r>
          </w:p>
        </w:tc>
        <w:tc>
          <w:tcPr>
            <w:tcW w:w="4118" w:type="dxa"/>
            <w:shd w:val="clear" w:color="auto" w:fill="B4C6E7" w:themeFill="accent5" w:themeFillTint="66"/>
          </w:tcPr>
          <w:p w14:paraId="7C49CF5A" w14:textId="77777777" w:rsidR="002B1B99" w:rsidRPr="00261F13" w:rsidRDefault="002B1B99" w:rsidP="00C42E05">
            <w:pPr>
              <w:rPr>
                <w:rFonts w:asciiTheme="majorHAnsi" w:hAnsiTheme="majorHAnsi" w:cstheme="majorHAnsi"/>
                <w:b/>
              </w:rPr>
            </w:pPr>
            <w:r w:rsidRPr="00261F13">
              <w:rPr>
                <w:rFonts w:asciiTheme="majorHAnsi" w:hAnsiTheme="majorHAnsi" w:cstheme="majorHAnsi"/>
                <w:b/>
              </w:rPr>
              <w:t xml:space="preserve">How objective </w:t>
            </w:r>
            <w:proofErr w:type="gramStart"/>
            <w:r w:rsidRPr="00261F13">
              <w:rPr>
                <w:rFonts w:asciiTheme="majorHAnsi" w:hAnsiTheme="majorHAnsi" w:cstheme="majorHAnsi"/>
                <w:b/>
              </w:rPr>
              <w:t>will be monitored</w:t>
            </w:r>
            <w:proofErr w:type="gramEnd"/>
            <w:r w:rsidRPr="00261F13">
              <w:rPr>
                <w:rFonts w:asciiTheme="majorHAnsi" w:hAnsiTheme="majorHAnsi" w:cstheme="majorHAnsi"/>
                <w:b/>
              </w:rPr>
              <w:t>- both internal and external monitoring.</w:t>
            </w:r>
          </w:p>
        </w:tc>
        <w:tc>
          <w:tcPr>
            <w:tcW w:w="2552" w:type="dxa"/>
            <w:shd w:val="clear" w:color="auto" w:fill="B4C6E7" w:themeFill="accent5" w:themeFillTint="66"/>
          </w:tcPr>
          <w:p w14:paraId="36A4990C" w14:textId="77777777" w:rsidR="002B1B99" w:rsidRPr="00261F13" w:rsidRDefault="002B1B99" w:rsidP="00C42E05">
            <w:pPr>
              <w:rPr>
                <w:rFonts w:asciiTheme="majorHAnsi" w:hAnsiTheme="majorHAnsi" w:cstheme="majorHAnsi"/>
                <w:b/>
              </w:rPr>
            </w:pPr>
            <w:r w:rsidRPr="00261F13">
              <w:rPr>
                <w:rFonts w:asciiTheme="majorHAnsi" w:hAnsiTheme="majorHAnsi" w:cstheme="majorHAnsi"/>
                <w:b/>
              </w:rPr>
              <w:t>Milestones/success criteria (rag rated)</w:t>
            </w:r>
          </w:p>
        </w:tc>
      </w:tr>
      <w:tr w:rsidR="002B1B99" w:rsidRPr="00261F13" w14:paraId="506F0595" w14:textId="77777777" w:rsidTr="00C42E05">
        <w:trPr>
          <w:trHeight w:val="850"/>
        </w:trPr>
        <w:tc>
          <w:tcPr>
            <w:tcW w:w="2460" w:type="dxa"/>
            <w:vMerge w:val="restart"/>
          </w:tcPr>
          <w:p w14:paraId="125B2FE8" w14:textId="676C42D6" w:rsidR="002B1B99" w:rsidRPr="00261F13" w:rsidRDefault="347F9A1C" w:rsidP="3D605115">
            <w:pPr>
              <w:jc w:val="center"/>
              <w:rPr>
                <w:rFonts w:asciiTheme="majorHAnsi" w:hAnsiTheme="majorHAnsi" w:cstheme="majorHAnsi"/>
              </w:rPr>
            </w:pPr>
            <w:r w:rsidRPr="00261F13">
              <w:rPr>
                <w:rFonts w:asciiTheme="majorHAnsi" w:eastAsia="Calibri" w:hAnsiTheme="majorHAnsi" w:cstheme="majorHAnsi"/>
              </w:rPr>
              <w:t xml:space="preserve">Refine and streamline the EYFS curriculum to prioritise and consolidate key learning, ensuring that core knowledge and skills </w:t>
            </w:r>
            <w:proofErr w:type="gramStart"/>
            <w:r w:rsidRPr="00261F13">
              <w:rPr>
                <w:rFonts w:asciiTheme="majorHAnsi" w:eastAsia="Calibri" w:hAnsiTheme="majorHAnsi" w:cstheme="majorHAnsi"/>
              </w:rPr>
              <w:t>are deeply embedded</w:t>
            </w:r>
            <w:proofErr w:type="gramEnd"/>
            <w:r w:rsidRPr="00261F13">
              <w:rPr>
                <w:rFonts w:asciiTheme="majorHAnsi" w:eastAsia="Calibri" w:hAnsiTheme="majorHAnsi" w:cstheme="majorHAnsi"/>
              </w:rPr>
              <w:t xml:space="preserve"> and form a strong foundation for transition into Year 1.</w:t>
            </w:r>
          </w:p>
          <w:p w14:paraId="2BBB0D8D" w14:textId="7BBC6E36" w:rsidR="002B1B99" w:rsidRPr="00261F13" w:rsidRDefault="002B1B99" w:rsidP="00C42E05">
            <w:pPr>
              <w:rPr>
                <w:rFonts w:asciiTheme="majorHAnsi" w:hAnsiTheme="majorHAnsi" w:cstheme="majorHAnsi"/>
              </w:rPr>
            </w:pPr>
          </w:p>
        </w:tc>
        <w:tc>
          <w:tcPr>
            <w:tcW w:w="3568" w:type="dxa"/>
          </w:tcPr>
          <w:p w14:paraId="4203A108" w14:textId="2E9AC6A2" w:rsidR="002B1B99" w:rsidRPr="00261F13" w:rsidRDefault="41C1A7D8" w:rsidP="3D605115">
            <w:pPr>
              <w:pStyle w:val="ListParagraph"/>
              <w:numPr>
                <w:ilvl w:val="0"/>
                <w:numId w:val="16"/>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Review EYFS curriculum plans to identify overlaps, gaps, and unnecessary content affecting key learning.</w:t>
            </w:r>
          </w:p>
        </w:tc>
        <w:tc>
          <w:tcPr>
            <w:tcW w:w="1391" w:type="dxa"/>
          </w:tcPr>
          <w:p w14:paraId="77513C9C" w14:textId="400C0246" w:rsidR="002B1B99" w:rsidRPr="00261F13" w:rsidRDefault="41C1A7D8" w:rsidP="3D605115">
            <w:pPr>
              <w:rPr>
                <w:rFonts w:asciiTheme="majorHAnsi" w:hAnsiTheme="majorHAnsi" w:cstheme="majorHAnsi"/>
                <w:sz w:val="18"/>
                <w:szCs w:val="18"/>
              </w:rPr>
            </w:pPr>
            <w:r w:rsidRPr="00261F13">
              <w:rPr>
                <w:rFonts w:asciiTheme="majorHAnsi" w:hAnsiTheme="majorHAnsi" w:cstheme="majorHAnsi"/>
                <w:sz w:val="18"/>
                <w:szCs w:val="18"/>
              </w:rPr>
              <w:t>EYFS Lead,</w:t>
            </w:r>
          </w:p>
          <w:p w14:paraId="20457C56" w14:textId="7156D263" w:rsidR="002B1B99" w:rsidRPr="00261F13" w:rsidRDefault="41C1A7D8" w:rsidP="00C42E05">
            <w:pPr>
              <w:rPr>
                <w:rFonts w:asciiTheme="majorHAnsi" w:hAnsiTheme="majorHAnsi" w:cstheme="majorHAnsi"/>
                <w:sz w:val="18"/>
                <w:szCs w:val="18"/>
              </w:rPr>
            </w:pPr>
            <w:r w:rsidRPr="00261F13">
              <w:rPr>
                <w:rFonts w:asciiTheme="majorHAnsi" w:hAnsiTheme="majorHAnsi" w:cstheme="majorHAnsi"/>
                <w:sz w:val="18"/>
                <w:szCs w:val="18"/>
              </w:rPr>
              <w:t>Preschool Teacher.</w:t>
            </w:r>
          </w:p>
        </w:tc>
        <w:tc>
          <w:tcPr>
            <w:tcW w:w="1346" w:type="dxa"/>
          </w:tcPr>
          <w:p w14:paraId="24BFAD36" w14:textId="77777777" w:rsidR="002B1B99" w:rsidRPr="00261F13" w:rsidRDefault="002B1B99" w:rsidP="00C42E05">
            <w:pPr>
              <w:rPr>
                <w:rFonts w:asciiTheme="majorHAnsi" w:hAnsiTheme="majorHAnsi" w:cstheme="majorHAnsi"/>
              </w:rPr>
            </w:pPr>
          </w:p>
        </w:tc>
        <w:tc>
          <w:tcPr>
            <w:tcW w:w="4118" w:type="dxa"/>
          </w:tcPr>
          <w:p w14:paraId="1677051B" w14:textId="202F2886" w:rsidR="002B1B99" w:rsidRPr="00261F13" w:rsidRDefault="025F83F9" w:rsidP="3D605115">
            <w:pPr>
              <w:pStyle w:val="ListParagraph"/>
              <w:numPr>
                <w:ilvl w:val="0"/>
                <w:numId w:val="14"/>
              </w:numPr>
              <w:rPr>
                <w:rFonts w:asciiTheme="majorHAnsi" w:hAnsiTheme="majorHAnsi" w:cstheme="majorHAnsi"/>
              </w:rPr>
            </w:pPr>
            <w:r w:rsidRPr="00261F13">
              <w:rPr>
                <w:rFonts w:asciiTheme="majorHAnsi" w:hAnsiTheme="majorHAnsi" w:cstheme="majorHAnsi"/>
                <w:b/>
                <w:bCs/>
              </w:rPr>
              <w:t>Review Planning Documents</w:t>
            </w:r>
            <w:r w:rsidRPr="00261F13">
              <w:rPr>
                <w:rFonts w:asciiTheme="majorHAnsi" w:hAnsiTheme="majorHAnsi" w:cstheme="majorHAnsi"/>
              </w:rPr>
              <w:t xml:space="preserve"> – Check termly for clear focus on key learning and reduced content.</w:t>
            </w:r>
          </w:p>
          <w:p w14:paraId="2F0B6FB1" w14:textId="38306D8F" w:rsidR="002B1B99" w:rsidRPr="00261F13" w:rsidRDefault="025F83F9" w:rsidP="3D605115">
            <w:pPr>
              <w:pStyle w:val="ListParagraph"/>
              <w:numPr>
                <w:ilvl w:val="0"/>
                <w:numId w:val="14"/>
              </w:numPr>
              <w:spacing w:before="240" w:after="240"/>
              <w:rPr>
                <w:rFonts w:asciiTheme="majorHAnsi" w:hAnsiTheme="majorHAnsi" w:cstheme="majorHAnsi"/>
              </w:rPr>
            </w:pPr>
            <w:r w:rsidRPr="00261F13">
              <w:rPr>
                <w:rFonts w:asciiTheme="majorHAnsi" w:hAnsiTheme="majorHAnsi" w:cstheme="majorHAnsi"/>
                <w:b/>
                <w:bCs/>
              </w:rPr>
              <w:t>Gather Staff Feedback</w:t>
            </w:r>
            <w:r w:rsidRPr="00261F13">
              <w:rPr>
                <w:rFonts w:asciiTheme="majorHAnsi" w:hAnsiTheme="majorHAnsi" w:cstheme="majorHAnsi"/>
              </w:rPr>
              <w:t xml:space="preserve"> – Use short discussions to assess clarity and impact.</w:t>
            </w:r>
          </w:p>
          <w:p w14:paraId="11B3D33F" w14:textId="0D0A45F8" w:rsidR="002B1B99" w:rsidRPr="00261F13" w:rsidRDefault="025F83F9" w:rsidP="3D605115">
            <w:pPr>
              <w:pStyle w:val="ListParagraph"/>
              <w:numPr>
                <w:ilvl w:val="0"/>
                <w:numId w:val="14"/>
              </w:numPr>
              <w:spacing w:before="240" w:after="240"/>
              <w:rPr>
                <w:rFonts w:asciiTheme="majorHAnsi" w:hAnsiTheme="majorHAnsi" w:cstheme="majorHAnsi"/>
              </w:rPr>
            </w:pPr>
            <w:r w:rsidRPr="00261F13">
              <w:rPr>
                <w:rFonts w:asciiTheme="majorHAnsi" w:hAnsiTheme="majorHAnsi" w:cstheme="majorHAnsi"/>
                <w:b/>
                <w:bCs/>
              </w:rPr>
              <w:t>Observe Teaching</w:t>
            </w:r>
            <w:r w:rsidRPr="00261F13">
              <w:rPr>
                <w:rFonts w:asciiTheme="majorHAnsi" w:hAnsiTheme="majorHAnsi" w:cstheme="majorHAnsi"/>
              </w:rPr>
              <w:t xml:space="preserve"> – Ensure delivery reflects streamlined curriculum.</w:t>
            </w:r>
          </w:p>
          <w:p w14:paraId="6864AC68" w14:textId="64AEECBA" w:rsidR="002B1B99" w:rsidRPr="00261F13" w:rsidRDefault="025F83F9" w:rsidP="3D605115">
            <w:pPr>
              <w:pStyle w:val="ListParagraph"/>
              <w:numPr>
                <w:ilvl w:val="0"/>
                <w:numId w:val="14"/>
              </w:numPr>
              <w:spacing w:before="240" w:after="240"/>
              <w:rPr>
                <w:rFonts w:asciiTheme="majorHAnsi" w:hAnsiTheme="majorHAnsi" w:cstheme="majorHAnsi"/>
                <w:b/>
              </w:rPr>
            </w:pPr>
            <w:r w:rsidRPr="00261F13">
              <w:rPr>
                <w:rFonts w:asciiTheme="majorHAnsi" w:hAnsiTheme="majorHAnsi" w:cstheme="majorHAnsi"/>
                <w:b/>
                <w:bCs/>
              </w:rPr>
              <w:t>Track Pupil Progress</w:t>
            </w:r>
            <w:r w:rsidR="10CE2540" w:rsidRPr="00261F13">
              <w:rPr>
                <w:rFonts w:asciiTheme="majorHAnsi" w:hAnsiTheme="majorHAnsi" w:cstheme="majorHAnsi"/>
                <w:b/>
                <w:bCs/>
              </w:rPr>
              <w:t xml:space="preserve">- </w:t>
            </w:r>
            <w:r w:rsidR="10CE2540" w:rsidRPr="00261F13">
              <w:rPr>
                <w:rFonts w:asciiTheme="majorHAnsi" w:hAnsiTheme="majorHAnsi" w:cstheme="majorHAnsi"/>
              </w:rPr>
              <w:t>Use assessment data to check retention of core knowledge.</w:t>
            </w:r>
          </w:p>
        </w:tc>
        <w:tc>
          <w:tcPr>
            <w:tcW w:w="2552" w:type="dxa"/>
          </w:tcPr>
          <w:p w14:paraId="0885DCAC" w14:textId="1EB643D2" w:rsidR="002B1B99" w:rsidRPr="00261F13" w:rsidRDefault="17E82A38"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C</w:t>
            </w:r>
            <w:r w:rsidR="1C76EE1E" w:rsidRPr="00261F13">
              <w:rPr>
                <w:rFonts w:asciiTheme="majorHAnsi" w:eastAsiaTheme="minorEastAsia" w:hAnsiTheme="majorHAnsi" w:cstheme="majorHAnsi"/>
                <w:sz w:val="20"/>
                <w:szCs w:val="20"/>
              </w:rPr>
              <w:t xml:space="preserve">urriculum plans </w:t>
            </w:r>
            <w:proofErr w:type="gramStart"/>
            <w:r w:rsidR="1C76EE1E" w:rsidRPr="00261F13">
              <w:rPr>
                <w:rFonts w:asciiTheme="majorHAnsi" w:eastAsiaTheme="minorEastAsia" w:hAnsiTheme="majorHAnsi" w:cstheme="majorHAnsi"/>
                <w:sz w:val="20"/>
                <w:szCs w:val="20"/>
              </w:rPr>
              <w:t>are reviewed and streamlined across all areas of learning</w:t>
            </w:r>
            <w:proofErr w:type="gramEnd"/>
            <w:r w:rsidR="1C76EE1E" w:rsidRPr="00261F13">
              <w:rPr>
                <w:rFonts w:asciiTheme="majorHAnsi" w:eastAsiaTheme="minorEastAsia" w:hAnsiTheme="majorHAnsi" w:cstheme="majorHAnsi"/>
                <w:sz w:val="20"/>
                <w:szCs w:val="20"/>
              </w:rPr>
              <w:t>.</w:t>
            </w:r>
          </w:p>
          <w:p w14:paraId="3FFBDF11" w14:textId="454762A5" w:rsidR="002B1B99" w:rsidRPr="00261F13" w:rsidRDefault="1C76EE1E"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 xml:space="preserve">Key knowledge and skills </w:t>
            </w:r>
            <w:proofErr w:type="gramStart"/>
            <w:r w:rsidRPr="00261F13">
              <w:rPr>
                <w:rFonts w:asciiTheme="majorHAnsi" w:eastAsiaTheme="minorEastAsia" w:hAnsiTheme="majorHAnsi" w:cstheme="majorHAnsi"/>
                <w:sz w:val="20"/>
                <w:szCs w:val="20"/>
              </w:rPr>
              <w:t>are clearly prioritised</w:t>
            </w:r>
            <w:proofErr w:type="gramEnd"/>
            <w:r w:rsidRPr="00261F13">
              <w:rPr>
                <w:rFonts w:asciiTheme="majorHAnsi" w:eastAsiaTheme="minorEastAsia" w:hAnsiTheme="majorHAnsi" w:cstheme="majorHAnsi"/>
                <w:sz w:val="20"/>
                <w:szCs w:val="20"/>
              </w:rPr>
              <w:t xml:space="preserve"> in planning documents.</w:t>
            </w:r>
          </w:p>
          <w:p w14:paraId="6DECE5D6" w14:textId="4909F557" w:rsidR="002B1B99" w:rsidRPr="00261F13" w:rsidRDefault="1C76EE1E"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 xml:space="preserve">Unnecessary or repetitive content </w:t>
            </w:r>
            <w:proofErr w:type="gramStart"/>
            <w:r w:rsidRPr="00261F13">
              <w:rPr>
                <w:rFonts w:asciiTheme="majorHAnsi" w:eastAsiaTheme="minorEastAsia" w:hAnsiTheme="majorHAnsi" w:cstheme="majorHAnsi"/>
                <w:sz w:val="20"/>
                <w:szCs w:val="20"/>
              </w:rPr>
              <w:t>is reduced or removed</w:t>
            </w:r>
            <w:proofErr w:type="gramEnd"/>
            <w:r w:rsidRPr="00261F13">
              <w:rPr>
                <w:rFonts w:asciiTheme="majorHAnsi" w:eastAsiaTheme="minorEastAsia" w:hAnsiTheme="majorHAnsi" w:cstheme="majorHAnsi"/>
                <w:sz w:val="20"/>
                <w:szCs w:val="20"/>
              </w:rPr>
              <w:t>.</w:t>
            </w:r>
          </w:p>
          <w:p w14:paraId="34DCBB3C" w14:textId="621A8ABC" w:rsidR="002B1B99" w:rsidRPr="00261F13" w:rsidRDefault="1C76EE1E"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Observations and assessments show improved pupil understanding and retention.</w:t>
            </w:r>
          </w:p>
          <w:p w14:paraId="79371008" w14:textId="35385A5A" w:rsidR="002B1B99" w:rsidRPr="00261F13" w:rsidRDefault="002B1B99" w:rsidP="00C42E05">
            <w:pPr>
              <w:rPr>
                <w:rFonts w:asciiTheme="majorHAnsi" w:hAnsiTheme="majorHAnsi" w:cstheme="majorHAnsi"/>
              </w:rPr>
            </w:pPr>
          </w:p>
        </w:tc>
      </w:tr>
      <w:tr w:rsidR="002B1B99" w:rsidRPr="00261F13" w14:paraId="6C065D2A" w14:textId="77777777" w:rsidTr="00C42E05">
        <w:trPr>
          <w:trHeight w:val="850"/>
        </w:trPr>
        <w:tc>
          <w:tcPr>
            <w:tcW w:w="2460" w:type="dxa"/>
            <w:vMerge/>
          </w:tcPr>
          <w:p w14:paraId="4E35F693" w14:textId="77777777" w:rsidR="002B1B99" w:rsidRPr="00261F13" w:rsidRDefault="002B1B99" w:rsidP="00C42E05">
            <w:pPr>
              <w:rPr>
                <w:rFonts w:asciiTheme="majorHAnsi" w:hAnsiTheme="majorHAnsi" w:cstheme="majorHAnsi"/>
              </w:rPr>
            </w:pPr>
          </w:p>
        </w:tc>
        <w:tc>
          <w:tcPr>
            <w:tcW w:w="3568" w:type="dxa"/>
          </w:tcPr>
          <w:p w14:paraId="07415041" w14:textId="778BFB3E" w:rsidR="002B1B99" w:rsidRPr="00261F13" w:rsidRDefault="3453DC3A" w:rsidP="3D605115">
            <w:pPr>
              <w:pStyle w:val="ListParagraph"/>
              <w:numPr>
                <w:ilvl w:val="0"/>
                <w:numId w:val="16"/>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 xml:space="preserve">Attend </w:t>
            </w:r>
            <w:r w:rsidR="71D1E707" w:rsidRPr="00261F13">
              <w:rPr>
                <w:rFonts w:asciiTheme="majorHAnsi" w:eastAsiaTheme="minorEastAsia" w:hAnsiTheme="majorHAnsi" w:cstheme="majorHAnsi"/>
                <w:sz w:val="20"/>
                <w:szCs w:val="20"/>
              </w:rPr>
              <w:t>New and Updated full Curriculum Programme</w:t>
            </w:r>
            <w:r w:rsidR="7FB050D7" w:rsidRPr="00261F13">
              <w:rPr>
                <w:rFonts w:asciiTheme="majorHAnsi" w:eastAsiaTheme="minorEastAsia" w:hAnsiTheme="majorHAnsi" w:cstheme="majorHAnsi"/>
                <w:sz w:val="20"/>
                <w:szCs w:val="20"/>
              </w:rPr>
              <w:t xml:space="preserve"> (half termly</w:t>
            </w:r>
            <w:r w:rsidR="2790C7DF" w:rsidRPr="00261F13">
              <w:rPr>
                <w:rFonts w:asciiTheme="majorHAnsi" w:eastAsiaTheme="minorEastAsia" w:hAnsiTheme="majorHAnsi" w:cstheme="majorHAnsi"/>
                <w:sz w:val="20"/>
                <w:szCs w:val="20"/>
              </w:rPr>
              <w:t xml:space="preserve"> full day training</w:t>
            </w:r>
            <w:r w:rsidR="31F1EAEA" w:rsidRPr="00261F13">
              <w:rPr>
                <w:rFonts w:asciiTheme="majorHAnsi" w:eastAsiaTheme="minorEastAsia" w:hAnsiTheme="majorHAnsi" w:cstheme="majorHAnsi"/>
                <w:sz w:val="20"/>
                <w:szCs w:val="20"/>
              </w:rPr>
              <w:t>)</w:t>
            </w:r>
          </w:p>
        </w:tc>
        <w:tc>
          <w:tcPr>
            <w:tcW w:w="1391" w:type="dxa"/>
          </w:tcPr>
          <w:p w14:paraId="672384D0" w14:textId="400C0246" w:rsidR="002B1B99" w:rsidRPr="00261F13" w:rsidRDefault="31F1EAEA" w:rsidP="3D605115">
            <w:pPr>
              <w:rPr>
                <w:rFonts w:asciiTheme="majorHAnsi" w:hAnsiTheme="majorHAnsi" w:cstheme="majorHAnsi"/>
                <w:sz w:val="18"/>
                <w:szCs w:val="18"/>
              </w:rPr>
            </w:pPr>
            <w:r w:rsidRPr="00261F13">
              <w:rPr>
                <w:rFonts w:asciiTheme="majorHAnsi" w:hAnsiTheme="majorHAnsi" w:cstheme="majorHAnsi"/>
                <w:sz w:val="18"/>
                <w:szCs w:val="18"/>
              </w:rPr>
              <w:t>EYFS Lead,</w:t>
            </w:r>
          </w:p>
          <w:p w14:paraId="6FB081D6" w14:textId="0AC5CFE4" w:rsidR="002B1B99" w:rsidRPr="00261F13" w:rsidRDefault="31F1EAEA" w:rsidP="00C42E05">
            <w:pPr>
              <w:rPr>
                <w:rFonts w:asciiTheme="majorHAnsi" w:hAnsiTheme="majorHAnsi" w:cstheme="majorHAnsi"/>
                <w:sz w:val="18"/>
                <w:szCs w:val="18"/>
              </w:rPr>
            </w:pPr>
            <w:r w:rsidRPr="00261F13">
              <w:rPr>
                <w:rFonts w:asciiTheme="majorHAnsi" w:hAnsiTheme="majorHAnsi" w:cstheme="majorHAnsi"/>
                <w:sz w:val="18"/>
                <w:szCs w:val="18"/>
              </w:rPr>
              <w:t>Preschool Teacher.</w:t>
            </w:r>
          </w:p>
        </w:tc>
        <w:tc>
          <w:tcPr>
            <w:tcW w:w="1346" w:type="dxa"/>
          </w:tcPr>
          <w:p w14:paraId="6171DFBB" w14:textId="619F60A4" w:rsidR="002B1B99" w:rsidRPr="00261F13" w:rsidRDefault="31F1EAEA" w:rsidP="00C42E0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£850</w:t>
            </w:r>
          </w:p>
        </w:tc>
        <w:tc>
          <w:tcPr>
            <w:tcW w:w="4118" w:type="dxa"/>
          </w:tcPr>
          <w:p w14:paraId="68A105D6" w14:textId="217E0244" w:rsidR="002B1B99" w:rsidRPr="00261F13" w:rsidRDefault="65257F6E" w:rsidP="3D605115">
            <w:pPr>
              <w:pStyle w:val="ListParagraph"/>
              <w:numPr>
                <w:ilvl w:val="0"/>
                <w:numId w:val="12"/>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 xml:space="preserve">Documenting progress through </w:t>
            </w:r>
            <w:proofErr w:type="gramStart"/>
            <w:r w:rsidRPr="00261F13">
              <w:rPr>
                <w:rFonts w:asciiTheme="majorHAnsi" w:eastAsiaTheme="minorEastAsia" w:hAnsiTheme="majorHAnsi" w:cstheme="majorHAnsi"/>
                <w:sz w:val="20"/>
                <w:szCs w:val="20"/>
              </w:rPr>
              <w:t>Creating</w:t>
            </w:r>
            <w:proofErr w:type="gramEnd"/>
            <w:r w:rsidRPr="00261F13">
              <w:rPr>
                <w:rFonts w:asciiTheme="majorHAnsi" w:eastAsiaTheme="minorEastAsia" w:hAnsiTheme="majorHAnsi" w:cstheme="majorHAnsi"/>
                <w:sz w:val="20"/>
                <w:szCs w:val="20"/>
              </w:rPr>
              <w:t xml:space="preserve"> an interactive reflection journal to track progress, record achievements, and plan next steps.</w:t>
            </w:r>
            <w:r w:rsidR="78E97795" w:rsidRPr="00261F13">
              <w:rPr>
                <w:rFonts w:asciiTheme="majorHAnsi" w:eastAsiaTheme="minorEastAsia" w:hAnsiTheme="majorHAnsi" w:cstheme="majorHAnsi"/>
                <w:sz w:val="20"/>
                <w:szCs w:val="20"/>
              </w:rPr>
              <w:t xml:space="preserve"> Throughout year, monitored every half term.</w:t>
            </w:r>
          </w:p>
        </w:tc>
        <w:tc>
          <w:tcPr>
            <w:tcW w:w="2552" w:type="dxa"/>
          </w:tcPr>
          <w:p w14:paraId="10F8880D" w14:textId="0E212477" w:rsidR="002B1B99" w:rsidRPr="00261F13" w:rsidRDefault="19FAC25C"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Staff attend all scheduled curriculum training sessions.</w:t>
            </w:r>
          </w:p>
          <w:p w14:paraId="732563AE" w14:textId="02000525" w:rsidR="002B1B99" w:rsidRPr="00261F13" w:rsidRDefault="19FAC25C"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 xml:space="preserve">Training </w:t>
            </w:r>
            <w:proofErr w:type="gramStart"/>
            <w:r w:rsidRPr="00261F13">
              <w:rPr>
                <w:rFonts w:asciiTheme="majorHAnsi" w:eastAsiaTheme="minorEastAsia" w:hAnsiTheme="majorHAnsi" w:cstheme="majorHAnsi"/>
                <w:sz w:val="20"/>
                <w:szCs w:val="20"/>
              </w:rPr>
              <w:t>is logged and reflected in CPD records</w:t>
            </w:r>
            <w:proofErr w:type="gramEnd"/>
            <w:r w:rsidRPr="00261F13">
              <w:rPr>
                <w:rFonts w:asciiTheme="majorHAnsi" w:eastAsiaTheme="minorEastAsia" w:hAnsiTheme="majorHAnsi" w:cstheme="majorHAnsi"/>
                <w:sz w:val="20"/>
                <w:szCs w:val="20"/>
              </w:rPr>
              <w:t>.</w:t>
            </w:r>
          </w:p>
          <w:p w14:paraId="678DA43F" w14:textId="3CA62A31" w:rsidR="002B1B99" w:rsidRPr="00261F13" w:rsidRDefault="19FAC25C"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Staff demonstrate improved understanding and confidence in delivering the curriculum.</w:t>
            </w:r>
          </w:p>
          <w:p w14:paraId="0BA950AE" w14:textId="294A3D95" w:rsidR="002B1B99" w:rsidRPr="00261F13" w:rsidRDefault="19FAC25C"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lastRenderedPageBreak/>
              <w:t xml:space="preserve">Key updates from training </w:t>
            </w:r>
            <w:proofErr w:type="gramStart"/>
            <w:r w:rsidRPr="00261F13">
              <w:rPr>
                <w:rFonts w:asciiTheme="majorHAnsi" w:eastAsiaTheme="minorEastAsia" w:hAnsiTheme="majorHAnsi" w:cstheme="majorHAnsi"/>
                <w:sz w:val="20"/>
                <w:szCs w:val="20"/>
              </w:rPr>
              <w:t>are implemented</w:t>
            </w:r>
            <w:proofErr w:type="gramEnd"/>
            <w:r w:rsidRPr="00261F13">
              <w:rPr>
                <w:rFonts w:asciiTheme="majorHAnsi" w:eastAsiaTheme="minorEastAsia" w:hAnsiTheme="majorHAnsi" w:cstheme="majorHAnsi"/>
                <w:sz w:val="20"/>
                <w:szCs w:val="20"/>
              </w:rPr>
              <w:t xml:space="preserve"> in planning and practice.</w:t>
            </w:r>
          </w:p>
          <w:p w14:paraId="692BF910" w14:textId="1AE48BC0" w:rsidR="002B1B99" w:rsidRPr="00261F13" w:rsidRDefault="19FAC25C"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Impact of training is evident through improved lesson delivery and pupil outcomes.</w:t>
            </w:r>
          </w:p>
          <w:p w14:paraId="0469DB15" w14:textId="6EF18B48" w:rsidR="002B1B99" w:rsidRPr="00261F13" w:rsidRDefault="002B1B99" w:rsidP="00C42E05">
            <w:pPr>
              <w:rPr>
                <w:rFonts w:asciiTheme="majorHAnsi" w:eastAsiaTheme="minorEastAsia" w:hAnsiTheme="majorHAnsi" w:cstheme="majorHAnsi"/>
                <w:sz w:val="20"/>
                <w:szCs w:val="20"/>
              </w:rPr>
            </w:pPr>
          </w:p>
        </w:tc>
      </w:tr>
      <w:tr w:rsidR="002B1B99" w:rsidRPr="00261F13" w14:paraId="5750F6EC" w14:textId="77777777" w:rsidTr="00C42E05">
        <w:trPr>
          <w:trHeight w:val="818"/>
        </w:trPr>
        <w:tc>
          <w:tcPr>
            <w:tcW w:w="2460" w:type="dxa"/>
            <w:vMerge/>
          </w:tcPr>
          <w:p w14:paraId="4B30F85D" w14:textId="77777777" w:rsidR="002B1B99" w:rsidRPr="00261F13" w:rsidRDefault="002B1B99" w:rsidP="00C42E05">
            <w:pPr>
              <w:rPr>
                <w:rFonts w:asciiTheme="majorHAnsi" w:hAnsiTheme="majorHAnsi" w:cstheme="majorHAnsi"/>
              </w:rPr>
            </w:pPr>
          </w:p>
        </w:tc>
        <w:tc>
          <w:tcPr>
            <w:tcW w:w="3568" w:type="dxa"/>
          </w:tcPr>
          <w:p w14:paraId="30B4D50A" w14:textId="1843216A" w:rsidR="002B1B99" w:rsidRPr="00261F13" w:rsidRDefault="6F46BE6C" w:rsidP="3D605115">
            <w:pPr>
              <w:pStyle w:val="ListParagraph"/>
              <w:numPr>
                <w:ilvl w:val="0"/>
                <w:numId w:val="15"/>
              </w:numPr>
              <w:rPr>
                <w:rFonts w:asciiTheme="majorHAnsi" w:hAnsiTheme="majorHAnsi" w:cstheme="majorHAnsi"/>
                <w:sz w:val="20"/>
                <w:szCs w:val="20"/>
              </w:rPr>
            </w:pPr>
            <w:r w:rsidRPr="00261F13">
              <w:rPr>
                <w:rFonts w:asciiTheme="majorHAnsi" w:hAnsiTheme="majorHAnsi" w:cstheme="majorHAnsi"/>
              </w:rPr>
              <w:t xml:space="preserve">Identify </w:t>
            </w:r>
            <w:proofErr w:type="spellStart"/>
            <w:r w:rsidRPr="00261F13">
              <w:rPr>
                <w:rFonts w:asciiTheme="majorHAnsi" w:hAnsiTheme="majorHAnsi" w:cstheme="majorHAnsi"/>
              </w:rPr>
              <w:t>Kapow</w:t>
            </w:r>
            <w:proofErr w:type="spellEnd"/>
            <w:r w:rsidRPr="00261F13">
              <w:rPr>
                <w:rFonts w:asciiTheme="majorHAnsi" w:hAnsiTheme="majorHAnsi" w:cstheme="majorHAnsi"/>
              </w:rPr>
              <w:t xml:space="preserve"> skills and learning outcomes, </w:t>
            </w:r>
            <w:proofErr w:type="gramStart"/>
            <w:r w:rsidRPr="00261F13">
              <w:rPr>
                <w:rFonts w:asciiTheme="majorHAnsi" w:hAnsiTheme="majorHAnsi" w:cstheme="majorHAnsi"/>
              </w:rPr>
              <w:t>then</w:t>
            </w:r>
            <w:proofErr w:type="gramEnd"/>
            <w:r w:rsidRPr="00261F13">
              <w:rPr>
                <w:rFonts w:asciiTheme="majorHAnsi" w:hAnsiTheme="majorHAnsi" w:cstheme="majorHAnsi"/>
              </w:rPr>
              <w:t xml:space="preserve"> compare them with the Moor End curriculum to check for coverage and consistency.</w:t>
            </w:r>
          </w:p>
          <w:p w14:paraId="245D9E87" w14:textId="77777777" w:rsidR="002B1B99" w:rsidRPr="00261F13" w:rsidRDefault="002B1B99" w:rsidP="00C42E05">
            <w:pPr>
              <w:rPr>
                <w:rFonts w:asciiTheme="majorHAnsi" w:hAnsiTheme="majorHAnsi" w:cstheme="majorHAnsi"/>
              </w:rPr>
            </w:pPr>
          </w:p>
        </w:tc>
        <w:tc>
          <w:tcPr>
            <w:tcW w:w="1391" w:type="dxa"/>
          </w:tcPr>
          <w:p w14:paraId="369755DE" w14:textId="219E1BB3" w:rsidR="002B1B99" w:rsidRPr="00261F13" w:rsidRDefault="11C8A31D" w:rsidP="00C42E0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EYFS Lead</w:t>
            </w:r>
          </w:p>
        </w:tc>
        <w:tc>
          <w:tcPr>
            <w:tcW w:w="1346" w:type="dxa"/>
          </w:tcPr>
          <w:p w14:paraId="5A71AAF6" w14:textId="7D01F8F4" w:rsidR="002B1B99" w:rsidRPr="00261F13" w:rsidRDefault="3453DC3A" w:rsidP="3D60511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£97 - EYFS Sticky knowledge Course.</w:t>
            </w:r>
          </w:p>
          <w:p w14:paraId="66C601A9" w14:textId="23CDB169" w:rsidR="002B1B99" w:rsidRPr="00261F13" w:rsidRDefault="002B1B99" w:rsidP="00C42E05">
            <w:pPr>
              <w:rPr>
                <w:rFonts w:asciiTheme="majorHAnsi" w:eastAsiaTheme="minorEastAsia" w:hAnsiTheme="majorHAnsi" w:cstheme="majorHAnsi"/>
                <w:sz w:val="18"/>
                <w:szCs w:val="18"/>
              </w:rPr>
            </w:pPr>
          </w:p>
        </w:tc>
        <w:tc>
          <w:tcPr>
            <w:tcW w:w="4118" w:type="dxa"/>
          </w:tcPr>
          <w:p w14:paraId="6DA3B3C7" w14:textId="5F76DCCB" w:rsidR="002B1B99" w:rsidRPr="00261F13" w:rsidRDefault="08F45007" w:rsidP="3D605115">
            <w:pPr>
              <w:pStyle w:val="ListParagraph"/>
              <w:numPr>
                <w:ilvl w:val="0"/>
                <w:numId w:val="13"/>
              </w:numPr>
              <w:rPr>
                <w:rFonts w:asciiTheme="majorHAnsi" w:hAnsiTheme="majorHAnsi" w:cstheme="majorHAnsi"/>
              </w:rPr>
            </w:pPr>
            <w:r w:rsidRPr="00261F13">
              <w:rPr>
                <w:rFonts w:asciiTheme="majorHAnsi" w:hAnsiTheme="majorHAnsi" w:cstheme="majorHAnsi"/>
                <w:b/>
                <w:bCs/>
              </w:rPr>
              <w:t>Completed skills mapping</w:t>
            </w:r>
            <w:r w:rsidRPr="00261F13">
              <w:rPr>
                <w:rFonts w:asciiTheme="majorHAnsi" w:hAnsiTheme="majorHAnsi" w:cstheme="majorHAnsi"/>
              </w:rPr>
              <w:t xml:space="preserve"> – Clear documentation comparing </w:t>
            </w:r>
            <w:proofErr w:type="spellStart"/>
            <w:r w:rsidRPr="00261F13">
              <w:rPr>
                <w:rFonts w:asciiTheme="majorHAnsi" w:hAnsiTheme="majorHAnsi" w:cstheme="majorHAnsi"/>
              </w:rPr>
              <w:t>Kapow</w:t>
            </w:r>
            <w:proofErr w:type="spellEnd"/>
            <w:r w:rsidRPr="00261F13">
              <w:rPr>
                <w:rFonts w:asciiTheme="majorHAnsi" w:hAnsiTheme="majorHAnsi" w:cstheme="majorHAnsi"/>
              </w:rPr>
              <w:t xml:space="preserve"> content to Moor End curriculum.</w:t>
            </w:r>
          </w:p>
          <w:p w14:paraId="59C0B579" w14:textId="6C2B1FF7" w:rsidR="002B1B99" w:rsidRPr="00261F13" w:rsidRDefault="08F45007" w:rsidP="3D605115">
            <w:pPr>
              <w:pStyle w:val="ListParagraph"/>
              <w:numPr>
                <w:ilvl w:val="0"/>
                <w:numId w:val="13"/>
              </w:numPr>
              <w:spacing w:before="240" w:after="240"/>
              <w:rPr>
                <w:rFonts w:asciiTheme="majorHAnsi" w:hAnsiTheme="majorHAnsi" w:cstheme="majorHAnsi"/>
              </w:rPr>
            </w:pPr>
            <w:r w:rsidRPr="00261F13">
              <w:rPr>
                <w:rFonts w:asciiTheme="majorHAnsi" w:hAnsiTheme="majorHAnsi" w:cstheme="majorHAnsi"/>
                <w:b/>
                <w:bCs/>
              </w:rPr>
              <w:t>Recorded gaps or overlaps</w:t>
            </w:r>
            <w:r w:rsidRPr="00261F13">
              <w:rPr>
                <w:rFonts w:asciiTheme="majorHAnsi" w:hAnsiTheme="majorHAnsi" w:cstheme="majorHAnsi"/>
              </w:rPr>
              <w:t xml:space="preserve"> – Any inconsistencies are noted and addressed.</w:t>
            </w:r>
          </w:p>
          <w:p w14:paraId="553A8C55" w14:textId="5AD114CE" w:rsidR="002B1B99" w:rsidRPr="00261F13" w:rsidRDefault="08F45007" w:rsidP="3D605115">
            <w:pPr>
              <w:pStyle w:val="ListParagraph"/>
              <w:numPr>
                <w:ilvl w:val="0"/>
                <w:numId w:val="13"/>
              </w:numPr>
              <w:spacing w:before="240" w:after="240"/>
              <w:rPr>
                <w:rFonts w:asciiTheme="majorHAnsi" w:hAnsiTheme="majorHAnsi" w:cstheme="majorHAnsi"/>
              </w:rPr>
            </w:pPr>
            <w:r w:rsidRPr="00261F13">
              <w:rPr>
                <w:rFonts w:asciiTheme="majorHAnsi" w:hAnsiTheme="majorHAnsi" w:cstheme="majorHAnsi"/>
                <w:b/>
                <w:bCs/>
              </w:rPr>
              <w:t>EYFS lead validation</w:t>
            </w:r>
            <w:r w:rsidRPr="00261F13">
              <w:rPr>
                <w:rFonts w:asciiTheme="majorHAnsi" w:hAnsiTheme="majorHAnsi" w:cstheme="majorHAnsi"/>
              </w:rPr>
              <w:t xml:space="preserve"> – Mapping reviewed and approved for curriculum alignment.</w:t>
            </w:r>
          </w:p>
        </w:tc>
        <w:tc>
          <w:tcPr>
            <w:tcW w:w="2552" w:type="dxa"/>
          </w:tcPr>
          <w:p w14:paraId="05262F2B" w14:textId="0D82C893" w:rsidR="002B1B99" w:rsidRPr="00261F13" w:rsidRDefault="7B3F7FE2" w:rsidP="3D605115">
            <w:pPr>
              <w:pStyle w:val="ListParagraph"/>
              <w:numPr>
                <w:ilvl w:val="0"/>
                <w:numId w:val="13"/>
              </w:numPr>
              <w:spacing w:before="240" w:after="240"/>
              <w:rPr>
                <w:rFonts w:asciiTheme="majorHAnsi" w:eastAsiaTheme="minorEastAsia" w:hAnsiTheme="majorHAnsi" w:cstheme="majorHAnsi"/>
                <w:sz w:val="20"/>
                <w:szCs w:val="20"/>
              </w:rPr>
            </w:pPr>
            <w:proofErr w:type="spellStart"/>
            <w:r w:rsidRPr="00261F13">
              <w:rPr>
                <w:rFonts w:asciiTheme="majorHAnsi" w:hAnsiTheme="majorHAnsi" w:cstheme="majorHAnsi"/>
              </w:rPr>
              <w:t>K</w:t>
            </w:r>
            <w:r w:rsidRPr="00261F13">
              <w:rPr>
                <w:rFonts w:asciiTheme="majorHAnsi" w:eastAsiaTheme="minorEastAsia" w:hAnsiTheme="majorHAnsi" w:cstheme="majorHAnsi"/>
                <w:sz w:val="20"/>
                <w:szCs w:val="20"/>
              </w:rPr>
              <w:t>apow</w:t>
            </w:r>
            <w:proofErr w:type="spellEnd"/>
            <w:r w:rsidRPr="00261F13">
              <w:rPr>
                <w:rFonts w:asciiTheme="majorHAnsi" w:eastAsiaTheme="minorEastAsia" w:hAnsiTheme="majorHAnsi" w:cstheme="majorHAnsi"/>
                <w:sz w:val="20"/>
                <w:szCs w:val="20"/>
              </w:rPr>
              <w:t xml:space="preserve"> skills </w:t>
            </w:r>
            <w:proofErr w:type="gramStart"/>
            <w:r w:rsidRPr="00261F13">
              <w:rPr>
                <w:rFonts w:asciiTheme="majorHAnsi" w:eastAsiaTheme="minorEastAsia" w:hAnsiTheme="majorHAnsi" w:cstheme="majorHAnsi"/>
                <w:sz w:val="20"/>
                <w:szCs w:val="20"/>
              </w:rPr>
              <w:t>are fully mapped</w:t>
            </w:r>
            <w:proofErr w:type="gramEnd"/>
            <w:r w:rsidRPr="00261F13">
              <w:rPr>
                <w:rFonts w:asciiTheme="majorHAnsi" w:eastAsiaTheme="minorEastAsia" w:hAnsiTheme="majorHAnsi" w:cstheme="majorHAnsi"/>
                <w:sz w:val="20"/>
                <w:szCs w:val="20"/>
              </w:rPr>
              <w:t xml:space="preserve"> to the Moor End curriculum.</w:t>
            </w:r>
          </w:p>
          <w:p w14:paraId="324CF258" w14:textId="3CD1B750" w:rsidR="002B1B99" w:rsidRPr="00261F13" w:rsidRDefault="7B3F7FE2" w:rsidP="3D605115">
            <w:pPr>
              <w:pStyle w:val="ListParagraph"/>
              <w:numPr>
                <w:ilvl w:val="0"/>
                <w:numId w:val="13"/>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 xml:space="preserve">Gaps and overlaps </w:t>
            </w:r>
            <w:proofErr w:type="gramStart"/>
            <w:r w:rsidRPr="00261F13">
              <w:rPr>
                <w:rFonts w:asciiTheme="majorHAnsi" w:eastAsiaTheme="minorEastAsia" w:hAnsiTheme="majorHAnsi" w:cstheme="majorHAnsi"/>
                <w:sz w:val="20"/>
                <w:szCs w:val="20"/>
              </w:rPr>
              <w:t>are identified and addressed</w:t>
            </w:r>
            <w:proofErr w:type="gramEnd"/>
            <w:r w:rsidRPr="00261F13">
              <w:rPr>
                <w:rFonts w:asciiTheme="majorHAnsi" w:eastAsiaTheme="minorEastAsia" w:hAnsiTheme="majorHAnsi" w:cstheme="majorHAnsi"/>
                <w:sz w:val="20"/>
                <w:szCs w:val="20"/>
              </w:rPr>
              <w:t>.</w:t>
            </w:r>
          </w:p>
          <w:p w14:paraId="78378403" w14:textId="0D82FC3D" w:rsidR="002B1B99" w:rsidRPr="00261F13" w:rsidRDefault="7B3F7FE2" w:rsidP="3D605115">
            <w:pPr>
              <w:pStyle w:val="ListParagraph"/>
              <w:numPr>
                <w:ilvl w:val="0"/>
                <w:numId w:val="13"/>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Mapping informs planning and supports consistent delivery.</w:t>
            </w:r>
          </w:p>
          <w:p w14:paraId="045B8AE1" w14:textId="095E39B1" w:rsidR="002B1B99" w:rsidRPr="00261F13" w:rsidRDefault="373C7E46" w:rsidP="3D605115">
            <w:pPr>
              <w:pStyle w:val="ListParagraph"/>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Autumn 2025</w:t>
            </w:r>
          </w:p>
          <w:p w14:paraId="42266DD9" w14:textId="4463FFB1" w:rsidR="002B1B99" w:rsidRPr="00261F13" w:rsidRDefault="002B1B99" w:rsidP="00C42E05">
            <w:pPr>
              <w:rPr>
                <w:rFonts w:asciiTheme="majorHAnsi" w:hAnsiTheme="majorHAnsi" w:cstheme="majorHAnsi"/>
              </w:rPr>
            </w:pPr>
          </w:p>
        </w:tc>
      </w:tr>
      <w:tr w:rsidR="002B1B99" w:rsidRPr="00261F13" w14:paraId="31D6CDB8" w14:textId="77777777" w:rsidTr="00C42E05">
        <w:trPr>
          <w:trHeight w:val="850"/>
        </w:trPr>
        <w:tc>
          <w:tcPr>
            <w:tcW w:w="2460" w:type="dxa"/>
            <w:vMerge w:val="restart"/>
          </w:tcPr>
          <w:p w14:paraId="39953A8D" w14:textId="0E4F4B28" w:rsidR="002B1B99" w:rsidRPr="00261F13" w:rsidRDefault="347F9A1C" w:rsidP="3D605115">
            <w:pPr>
              <w:jc w:val="center"/>
              <w:rPr>
                <w:rFonts w:asciiTheme="majorHAnsi" w:hAnsiTheme="majorHAnsi" w:cstheme="majorHAnsi"/>
              </w:rPr>
            </w:pPr>
            <w:r w:rsidRPr="00261F13">
              <w:rPr>
                <w:rFonts w:asciiTheme="majorHAnsi" w:eastAsia="Calibri" w:hAnsiTheme="majorHAnsi" w:cstheme="majorHAnsi"/>
              </w:rPr>
              <w:t>Review and develop the outdoor area to ensure it purposefully supports and enhances all areas of the EYFS curriculum through rich, play-based learning opportunities.</w:t>
            </w:r>
          </w:p>
          <w:p w14:paraId="581D9473" w14:textId="7C9CF852" w:rsidR="002B1B99" w:rsidRPr="00261F13" w:rsidRDefault="002B1B99" w:rsidP="00C42E05">
            <w:pPr>
              <w:rPr>
                <w:rFonts w:asciiTheme="majorHAnsi" w:hAnsiTheme="majorHAnsi" w:cstheme="majorHAnsi"/>
              </w:rPr>
            </w:pPr>
          </w:p>
        </w:tc>
        <w:tc>
          <w:tcPr>
            <w:tcW w:w="3568" w:type="dxa"/>
          </w:tcPr>
          <w:p w14:paraId="01D4DC05" w14:textId="3B686713" w:rsidR="002B1B99" w:rsidRPr="00261F13" w:rsidRDefault="724D5807" w:rsidP="3D605115">
            <w:pPr>
              <w:pStyle w:val="ListParagraph"/>
              <w:numPr>
                <w:ilvl w:val="0"/>
                <w:numId w:val="11"/>
              </w:numPr>
              <w:rPr>
                <w:rFonts w:asciiTheme="majorHAnsi" w:hAnsiTheme="majorHAnsi" w:cstheme="majorHAnsi"/>
              </w:rPr>
            </w:pPr>
            <w:r w:rsidRPr="00261F13">
              <w:rPr>
                <w:rFonts w:asciiTheme="majorHAnsi" w:hAnsiTheme="majorHAnsi" w:cstheme="majorHAnsi"/>
              </w:rPr>
              <w:t>Adapt the outdoor space to suit the needs and interests of the 2025 cohort.</w:t>
            </w:r>
          </w:p>
        </w:tc>
        <w:tc>
          <w:tcPr>
            <w:tcW w:w="1391" w:type="dxa"/>
          </w:tcPr>
          <w:p w14:paraId="5E094FEE" w14:textId="1A820A04" w:rsidR="002B1B99" w:rsidRPr="00261F13" w:rsidRDefault="050C7B71" w:rsidP="00C42E0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All EYFS Staff</w:t>
            </w:r>
          </w:p>
        </w:tc>
        <w:tc>
          <w:tcPr>
            <w:tcW w:w="1346" w:type="dxa"/>
          </w:tcPr>
          <w:p w14:paraId="264C4C6F" w14:textId="34F976E0" w:rsidR="002B1B99" w:rsidRPr="00261F13" w:rsidRDefault="002B1B99" w:rsidP="00C42E05">
            <w:pPr>
              <w:rPr>
                <w:rFonts w:asciiTheme="majorHAnsi" w:eastAsiaTheme="minorEastAsia" w:hAnsiTheme="majorHAnsi" w:cstheme="majorHAnsi"/>
                <w:sz w:val="18"/>
                <w:szCs w:val="18"/>
              </w:rPr>
            </w:pPr>
          </w:p>
        </w:tc>
        <w:tc>
          <w:tcPr>
            <w:tcW w:w="4118" w:type="dxa"/>
          </w:tcPr>
          <w:p w14:paraId="19884DBE" w14:textId="789422E9" w:rsidR="002B1B99" w:rsidRPr="00261F13" w:rsidRDefault="3518704B" w:rsidP="3D605115">
            <w:pPr>
              <w:pStyle w:val="ListParagraph"/>
              <w:numPr>
                <w:ilvl w:val="0"/>
                <w:numId w:val="6"/>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 xml:space="preserve">Once interests and needs of cohort identified </w:t>
            </w:r>
            <w:r w:rsidR="63B00E3A" w:rsidRPr="00261F13">
              <w:rPr>
                <w:rFonts w:asciiTheme="majorHAnsi" w:eastAsiaTheme="minorEastAsia" w:hAnsiTheme="majorHAnsi" w:cstheme="majorHAnsi"/>
                <w:sz w:val="20"/>
                <w:szCs w:val="20"/>
              </w:rPr>
              <w:t>create and sort specific resources.</w:t>
            </w:r>
            <w:r w:rsidR="52D473E8" w:rsidRPr="00261F13">
              <w:rPr>
                <w:rFonts w:asciiTheme="majorHAnsi" w:eastAsiaTheme="minorEastAsia" w:hAnsiTheme="majorHAnsi" w:cstheme="majorHAnsi"/>
                <w:sz w:val="20"/>
                <w:szCs w:val="20"/>
              </w:rPr>
              <w:t xml:space="preserve"> Ongoing from </w:t>
            </w:r>
            <w:proofErr w:type="spellStart"/>
            <w:r w:rsidR="52D473E8" w:rsidRPr="00261F13">
              <w:rPr>
                <w:rFonts w:asciiTheme="majorHAnsi" w:eastAsiaTheme="minorEastAsia" w:hAnsiTheme="majorHAnsi" w:cstheme="majorHAnsi"/>
                <w:sz w:val="20"/>
                <w:szCs w:val="20"/>
              </w:rPr>
              <w:t>Aut</w:t>
            </w:r>
            <w:proofErr w:type="spellEnd"/>
            <w:r w:rsidR="52D473E8" w:rsidRPr="00261F13">
              <w:rPr>
                <w:rFonts w:asciiTheme="majorHAnsi" w:eastAsiaTheme="minorEastAsia" w:hAnsiTheme="majorHAnsi" w:cstheme="majorHAnsi"/>
                <w:sz w:val="20"/>
                <w:szCs w:val="20"/>
              </w:rPr>
              <w:t xml:space="preserve"> 1.</w:t>
            </w:r>
          </w:p>
          <w:p w14:paraId="581D092D" w14:textId="7EA3E92C" w:rsidR="002B1B99" w:rsidRPr="00261F13" w:rsidRDefault="002B1B99" w:rsidP="3D605115">
            <w:pPr>
              <w:pStyle w:val="ListParagraph"/>
              <w:rPr>
                <w:rFonts w:asciiTheme="majorHAnsi" w:hAnsiTheme="majorHAnsi" w:cstheme="majorHAnsi"/>
                <w:sz w:val="20"/>
                <w:szCs w:val="20"/>
              </w:rPr>
            </w:pPr>
          </w:p>
        </w:tc>
        <w:tc>
          <w:tcPr>
            <w:tcW w:w="2552" w:type="dxa"/>
          </w:tcPr>
          <w:p w14:paraId="7D3190DD" w14:textId="6A4C0620" w:rsidR="002B1B99" w:rsidRPr="00261F13" w:rsidRDefault="12B675C3"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Outdoor space meets the needs and interests of the 2025 cohort.</w:t>
            </w:r>
          </w:p>
          <w:p w14:paraId="7FDFC188" w14:textId="02A50EC9" w:rsidR="002B1B99" w:rsidRPr="00261F13" w:rsidRDefault="12B675C3"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Children use the area regularly and show high engagement.</w:t>
            </w:r>
          </w:p>
          <w:p w14:paraId="6CF5EECB" w14:textId="4FCA2514" w:rsidR="002B1B99" w:rsidRPr="00261F13" w:rsidRDefault="12B675C3"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Staff observe increased play and learning outdoors.</w:t>
            </w:r>
          </w:p>
        </w:tc>
      </w:tr>
      <w:tr w:rsidR="002B1B99" w:rsidRPr="00261F13" w14:paraId="75571241" w14:textId="77777777" w:rsidTr="00C42E05">
        <w:trPr>
          <w:trHeight w:val="850"/>
        </w:trPr>
        <w:tc>
          <w:tcPr>
            <w:tcW w:w="2460" w:type="dxa"/>
            <w:vMerge/>
          </w:tcPr>
          <w:p w14:paraId="189EDBF2" w14:textId="77777777" w:rsidR="002B1B99" w:rsidRPr="00261F13" w:rsidRDefault="002B1B99" w:rsidP="00C42E05">
            <w:pPr>
              <w:rPr>
                <w:rFonts w:asciiTheme="majorHAnsi" w:hAnsiTheme="majorHAnsi" w:cstheme="majorHAnsi"/>
              </w:rPr>
            </w:pPr>
          </w:p>
        </w:tc>
        <w:tc>
          <w:tcPr>
            <w:tcW w:w="3568" w:type="dxa"/>
          </w:tcPr>
          <w:p w14:paraId="21688D10" w14:textId="037E3067" w:rsidR="002B1B99" w:rsidRPr="00261F13" w:rsidRDefault="050C7B71" w:rsidP="3D605115">
            <w:pPr>
              <w:pStyle w:val="ListParagraph"/>
              <w:numPr>
                <w:ilvl w:val="0"/>
                <w:numId w:val="11"/>
              </w:numPr>
              <w:rPr>
                <w:rFonts w:asciiTheme="majorHAnsi" w:hAnsiTheme="majorHAnsi" w:cstheme="majorHAnsi"/>
              </w:rPr>
            </w:pPr>
            <w:r w:rsidRPr="00261F13">
              <w:rPr>
                <w:rFonts w:asciiTheme="majorHAnsi" w:hAnsiTheme="majorHAnsi" w:cstheme="majorHAnsi"/>
              </w:rPr>
              <w:t xml:space="preserve">Enhance outdoor provision by reviewing the layout of the garden area, replacing </w:t>
            </w:r>
            <w:r w:rsidRPr="00261F13">
              <w:rPr>
                <w:rFonts w:asciiTheme="majorHAnsi" w:hAnsiTheme="majorHAnsi" w:cstheme="majorHAnsi"/>
              </w:rPr>
              <w:lastRenderedPageBreak/>
              <w:t>worn-out resources and improving storage and accessibility through potential shed replacement, subject to budget.</w:t>
            </w:r>
          </w:p>
        </w:tc>
        <w:tc>
          <w:tcPr>
            <w:tcW w:w="1391" w:type="dxa"/>
          </w:tcPr>
          <w:p w14:paraId="43581AA3" w14:textId="7C6AF708" w:rsidR="002B1B99" w:rsidRPr="00261F13" w:rsidRDefault="050C7B71" w:rsidP="3D60511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lastRenderedPageBreak/>
              <w:t>EYFS Lead</w:t>
            </w:r>
          </w:p>
          <w:p w14:paraId="42F8507D" w14:textId="13DDA8A7" w:rsidR="002B1B99" w:rsidRPr="00261F13" w:rsidRDefault="050C7B71" w:rsidP="00C42E0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Preschool Teacher</w:t>
            </w:r>
          </w:p>
        </w:tc>
        <w:tc>
          <w:tcPr>
            <w:tcW w:w="1346" w:type="dxa"/>
          </w:tcPr>
          <w:p w14:paraId="4B34B5A8" w14:textId="59EB996F" w:rsidR="002B1B99" w:rsidRPr="00261F13" w:rsidRDefault="5373CD45" w:rsidP="00C42E0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£350</w:t>
            </w:r>
          </w:p>
        </w:tc>
        <w:tc>
          <w:tcPr>
            <w:tcW w:w="4118" w:type="dxa"/>
          </w:tcPr>
          <w:p w14:paraId="2D5B66EE" w14:textId="771D9C13" w:rsidR="002B1B99" w:rsidRPr="00261F13" w:rsidRDefault="68CD5CA4" w:rsidP="3D605115">
            <w:pPr>
              <w:pStyle w:val="ListParagraph"/>
              <w:numPr>
                <w:ilvl w:val="0"/>
                <w:numId w:val="5"/>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 xml:space="preserve">Changed layout of the garden during </w:t>
            </w:r>
            <w:proofErr w:type="spellStart"/>
            <w:r w:rsidRPr="00261F13">
              <w:rPr>
                <w:rFonts w:asciiTheme="majorHAnsi" w:eastAsiaTheme="minorEastAsia" w:hAnsiTheme="majorHAnsi" w:cstheme="majorHAnsi"/>
                <w:sz w:val="20"/>
                <w:szCs w:val="20"/>
              </w:rPr>
              <w:t>Aut</w:t>
            </w:r>
            <w:proofErr w:type="spellEnd"/>
            <w:r w:rsidRPr="00261F13">
              <w:rPr>
                <w:rFonts w:asciiTheme="majorHAnsi" w:eastAsiaTheme="minorEastAsia" w:hAnsiTheme="majorHAnsi" w:cstheme="majorHAnsi"/>
                <w:sz w:val="20"/>
                <w:szCs w:val="20"/>
              </w:rPr>
              <w:t xml:space="preserve"> 1.</w:t>
            </w:r>
          </w:p>
          <w:p w14:paraId="4029DD9A" w14:textId="5372732A" w:rsidR="002B1B99" w:rsidRPr="00261F13" w:rsidRDefault="68CD5CA4" w:rsidP="3D605115">
            <w:pPr>
              <w:pStyle w:val="ListParagraph"/>
              <w:numPr>
                <w:ilvl w:val="0"/>
                <w:numId w:val="5"/>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 xml:space="preserve">Purchase of shed and declutter </w:t>
            </w:r>
            <w:r w:rsidR="1A22EBE8" w:rsidRPr="00261F13">
              <w:rPr>
                <w:rFonts w:asciiTheme="majorHAnsi" w:eastAsiaTheme="minorEastAsia" w:hAnsiTheme="majorHAnsi" w:cstheme="majorHAnsi"/>
                <w:sz w:val="20"/>
                <w:szCs w:val="20"/>
              </w:rPr>
              <w:t>larger shed</w:t>
            </w:r>
            <w:r w:rsidR="3A7809D2" w:rsidRPr="00261F13">
              <w:rPr>
                <w:rFonts w:asciiTheme="majorHAnsi" w:eastAsiaTheme="minorEastAsia" w:hAnsiTheme="majorHAnsi" w:cstheme="majorHAnsi"/>
                <w:sz w:val="20"/>
                <w:szCs w:val="20"/>
              </w:rPr>
              <w:t xml:space="preserve"> </w:t>
            </w:r>
            <w:proofErr w:type="spellStart"/>
            <w:r w:rsidR="3A7809D2" w:rsidRPr="00261F13">
              <w:rPr>
                <w:rFonts w:asciiTheme="majorHAnsi" w:eastAsiaTheme="minorEastAsia" w:hAnsiTheme="majorHAnsi" w:cstheme="majorHAnsi"/>
                <w:sz w:val="20"/>
                <w:szCs w:val="20"/>
              </w:rPr>
              <w:t>Aut</w:t>
            </w:r>
            <w:proofErr w:type="spellEnd"/>
            <w:r w:rsidR="3A7809D2" w:rsidRPr="00261F13">
              <w:rPr>
                <w:rFonts w:asciiTheme="majorHAnsi" w:eastAsiaTheme="minorEastAsia" w:hAnsiTheme="majorHAnsi" w:cstheme="majorHAnsi"/>
                <w:sz w:val="20"/>
                <w:szCs w:val="20"/>
              </w:rPr>
              <w:t xml:space="preserve"> 1.</w:t>
            </w:r>
          </w:p>
        </w:tc>
        <w:tc>
          <w:tcPr>
            <w:tcW w:w="2552" w:type="dxa"/>
          </w:tcPr>
          <w:p w14:paraId="667FE448" w14:textId="309E8DE7" w:rsidR="002B1B99" w:rsidRPr="00261F13" w:rsidRDefault="19A8CE0C"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Garden layout reviewed and improved.</w:t>
            </w:r>
          </w:p>
          <w:p w14:paraId="3BC45F87" w14:textId="68897117" w:rsidR="002B1B99" w:rsidRPr="00261F13" w:rsidRDefault="19A8CE0C"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lastRenderedPageBreak/>
              <w:t>Worn resources replaced.</w:t>
            </w:r>
          </w:p>
          <w:p w14:paraId="2009A5EF" w14:textId="4BC07B52" w:rsidR="002B1B99" w:rsidRPr="00261F13" w:rsidRDefault="19A8CE0C"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Storage and accessibility enhanced.</w:t>
            </w:r>
          </w:p>
          <w:p w14:paraId="2127222E" w14:textId="7EB4ED09" w:rsidR="002B1B99" w:rsidRPr="00261F13" w:rsidRDefault="002B1B99" w:rsidP="00C42E05">
            <w:pPr>
              <w:rPr>
                <w:rFonts w:asciiTheme="majorHAnsi" w:eastAsiaTheme="minorEastAsia" w:hAnsiTheme="majorHAnsi" w:cstheme="majorHAnsi"/>
                <w:sz w:val="20"/>
                <w:szCs w:val="20"/>
              </w:rPr>
            </w:pPr>
          </w:p>
        </w:tc>
      </w:tr>
      <w:tr w:rsidR="002B1B99" w:rsidRPr="00261F13" w14:paraId="4D879698" w14:textId="77777777" w:rsidTr="00C42E05">
        <w:trPr>
          <w:trHeight w:val="818"/>
        </w:trPr>
        <w:tc>
          <w:tcPr>
            <w:tcW w:w="2460" w:type="dxa"/>
            <w:vMerge/>
          </w:tcPr>
          <w:p w14:paraId="286435C2" w14:textId="77777777" w:rsidR="002B1B99" w:rsidRPr="00261F13" w:rsidRDefault="002B1B99" w:rsidP="00C42E05">
            <w:pPr>
              <w:rPr>
                <w:rFonts w:asciiTheme="majorHAnsi" w:hAnsiTheme="majorHAnsi" w:cstheme="majorHAnsi"/>
              </w:rPr>
            </w:pPr>
          </w:p>
        </w:tc>
        <w:tc>
          <w:tcPr>
            <w:tcW w:w="3568" w:type="dxa"/>
          </w:tcPr>
          <w:p w14:paraId="276F2DEB" w14:textId="4E4ADF96" w:rsidR="002B1B99" w:rsidRPr="00261F13" w:rsidRDefault="5A7261DF" w:rsidP="3D605115">
            <w:pPr>
              <w:pStyle w:val="ListParagraph"/>
              <w:numPr>
                <w:ilvl w:val="0"/>
                <w:numId w:val="10"/>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Establish a consistent, timetabled approach to outdoor learning to ensure all staff deliver the EYFS curriculum effectively across the outdoor environment.</w:t>
            </w:r>
          </w:p>
          <w:p w14:paraId="6F414D0F" w14:textId="77777777" w:rsidR="002B1B99" w:rsidRPr="00261F13" w:rsidRDefault="002B1B99" w:rsidP="00C42E05">
            <w:pPr>
              <w:rPr>
                <w:rFonts w:asciiTheme="majorHAnsi" w:hAnsiTheme="majorHAnsi" w:cstheme="majorHAnsi"/>
              </w:rPr>
            </w:pPr>
          </w:p>
        </w:tc>
        <w:tc>
          <w:tcPr>
            <w:tcW w:w="1391" w:type="dxa"/>
          </w:tcPr>
          <w:p w14:paraId="12D01734" w14:textId="1A820A04" w:rsidR="002B1B99" w:rsidRPr="00261F13" w:rsidRDefault="5A7261DF" w:rsidP="3D60511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All EYFS Staff</w:t>
            </w:r>
          </w:p>
          <w:p w14:paraId="37363D99" w14:textId="26140C10" w:rsidR="002B1B99" w:rsidRPr="00261F13" w:rsidRDefault="002B1B99" w:rsidP="00C42E05">
            <w:pPr>
              <w:rPr>
                <w:rFonts w:asciiTheme="majorHAnsi" w:hAnsiTheme="majorHAnsi" w:cstheme="majorHAnsi"/>
              </w:rPr>
            </w:pPr>
          </w:p>
        </w:tc>
        <w:tc>
          <w:tcPr>
            <w:tcW w:w="1346" w:type="dxa"/>
          </w:tcPr>
          <w:p w14:paraId="36E5E7E1" w14:textId="2F42304B" w:rsidR="002B1B99" w:rsidRPr="00261F13" w:rsidRDefault="0320DDD0" w:rsidP="00C42E0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NA</w:t>
            </w:r>
          </w:p>
        </w:tc>
        <w:tc>
          <w:tcPr>
            <w:tcW w:w="4118" w:type="dxa"/>
          </w:tcPr>
          <w:p w14:paraId="293344BA" w14:textId="451F213D" w:rsidR="002B1B99" w:rsidRPr="00261F13" w:rsidRDefault="75FFADE9" w:rsidP="3D605115">
            <w:pPr>
              <w:pStyle w:val="ListParagraph"/>
              <w:numPr>
                <w:ilvl w:val="0"/>
                <w:numId w:val="4"/>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After baseline, daily timetabled outdoor learning.</w:t>
            </w:r>
          </w:p>
          <w:p w14:paraId="2CFD7FA7" w14:textId="4ADDC400" w:rsidR="002B1B99" w:rsidRPr="00261F13" w:rsidRDefault="75FFADE9" w:rsidP="3D605115">
            <w:pPr>
              <w:pStyle w:val="ListParagraph"/>
              <w:numPr>
                <w:ilvl w:val="0"/>
                <w:numId w:val="4"/>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EYFS Staff meeting weekly to share outdoor learning.</w:t>
            </w:r>
          </w:p>
        </w:tc>
        <w:tc>
          <w:tcPr>
            <w:tcW w:w="2552" w:type="dxa"/>
          </w:tcPr>
          <w:p w14:paraId="5663BDCF" w14:textId="3D6A2D5E" w:rsidR="002B1B99" w:rsidRPr="00261F13" w:rsidRDefault="264C3A0C"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 xml:space="preserve">Outdoor learning </w:t>
            </w:r>
            <w:proofErr w:type="gramStart"/>
            <w:r w:rsidRPr="00261F13">
              <w:rPr>
                <w:rFonts w:asciiTheme="majorHAnsi" w:eastAsiaTheme="minorEastAsia" w:hAnsiTheme="majorHAnsi" w:cstheme="majorHAnsi"/>
                <w:sz w:val="20"/>
                <w:szCs w:val="20"/>
              </w:rPr>
              <w:t>is scheduled</w:t>
            </w:r>
            <w:proofErr w:type="gramEnd"/>
            <w:r w:rsidRPr="00261F13">
              <w:rPr>
                <w:rFonts w:asciiTheme="majorHAnsi" w:eastAsiaTheme="minorEastAsia" w:hAnsiTheme="majorHAnsi" w:cstheme="majorHAnsi"/>
                <w:sz w:val="20"/>
                <w:szCs w:val="20"/>
              </w:rPr>
              <w:t xml:space="preserve"> consistently for all EYFS classes.</w:t>
            </w:r>
          </w:p>
          <w:p w14:paraId="6F0CAEF2" w14:textId="203D23A7" w:rsidR="002B1B99" w:rsidRPr="00261F13" w:rsidRDefault="264C3A0C"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All staff follow the timetabled outdoor learning plan.</w:t>
            </w:r>
          </w:p>
          <w:p w14:paraId="6845EACC" w14:textId="15CE6174" w:rsidR="002B1B99" w:rsidRPr="00261F13" w:rsidRDefault="264C3A0C"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Lesson observations confirm effective outdoor curriculum delivery.</w:t>
            </w:r>
          </w:p>
          <w:p w14:paraId="1416E623" w14:textId="7C57F25C" w:rsidR="002B1B99" w:rsidRPr="00261F13" w:rsidRDefault="002B1B99" w:rsidP="00C42E05">
            <w:pPr>
              <w:rPr>
                <w:rFonts w:asciiTheme="majorHAnsi" w:eastAsiaTheme="minorEastAsia" w:hAnsiTheme="majorHAnsi" w:cstheme="majorHAnsi"/>
                <w:sz w:val="20"/>
                <w:szCs w:val="20"/>
              </w:rPr>
            </w:pPr>
          </w:p>
        </w:tc>
      </w:tr>
      <w:tr w:rsidR="002B1B99" w:rsidRPr="00261F13" w14:paraId="236BC86F" w14:textId="77777777" w:rsidTr="00C42E05">
        <w:trPr>
          <w:trHeight w:val="850"/>
        </w:trPr>
        <w:tc>
          <w:tcPr>
            <w:tcW w:w="2460" w:type="dxa"/>
            <w:vMerge w:val="restart"/>
          </w:tcPr>
          <w:p w14:paraId="7410F02D" w14:textId="00E3170A" w:rsidR="002B1B99" w:rsidRPr="00261F13" w:rsidRDefault="347F9A1C" w:rsidP="3D605115">
            <w:pPr>
              <w:jc w:val="center"/>
              <w:rPr>
                <w:rFonts w:asciiTheme="majorHAnsi" w:hAnsiTheme="majorHAnsi" w:cstheme="majorHAnsi"/>
              </w:rPr>
            </w:pPr>
            <w:r w:rsidRPr="00261F13">
              <w:rPr>
                <w:rFonts w:asciiTheme="majorHAnsi" w:eastAsia="Calibri" w:hAnsiTheme="majorHAnsi" w:cstheme="majorHAnsi"/>
              </w:rPr>
              <w:t>Increase nursery admissions by engaging the community, strengthening parental communication, and promoting the strengths of our EYFS provision.</w:t>
            </w:r>
          </w:p>
          <w:p w14:paraId="65A922CD" w14:textId="5432427E" w:rsidR="002B1B99" w:rsidRPr="00261F13" w:rsidRDefault="002B1B99" w:rsidP="00C42E05">
            <w:pPr>
              <w:rPr>
                <w:rFonts w:asciiTheme="majorHAnsi" w:hAnsiTheme="majorHAnsi" w:cstheme="majorHAnsi"/>
              </w:rPr>
            </w:pPr>
          </w:p>
        </w:tc>
        <w:tc>
          <w:tcPr>
            <w:tcW w:w="3568" w:type="dxa"/>
          </w:tcPr>
          <w:p w14:paraId="24A90DA8" w14:textId="31C38A4C" w:rsidR="002B1B99" w:rsidRPr="00261F13" w:rsidRDefault="437CE8EE" w:rsidP="3D605115">
            <w:pPr>
              <w:pStyle w:val="ListParagraph"/>
              <w:numPr>
                <w:ilvl w:val="0"/>
                <w:numId w:val="8"/>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 xml:space="preserve"> </w:t>
            </w:r>
            <w:r w:rsidR="47064012" w:rsidRPr="00261F13">
              <w:rPr>
                <w:rFonts w:asciiTheme="majorHAnsi" w:hAnsiTheme="majorHAnsi" w:cstheme="majorHAnsi"/>
              </w:rPr>
              <w:t>Promote EYFS through regular, engaging social media to attract families and highlight learning.</w:t>
            </w:r>
          </w:p>
        </w:tc>
        <w:tc>
          <w:tcPr>
            <w:tcW w:w="1391" w:type="dxa"/>
          </w:tcPr>
          <w:p w14:paraId="006DB0E6" w14:textId="7C6AF708" w:rsidR="002B1B99" w:rsidRPr="00261F13" w:rsidRDefault="1091B57B" w:rsidP="3D60511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EYFS Lead</w:t>
            </w:r>
          </w:p>
          <w:p w14:paraId="047DB130" w14:textId="73165D7D" w:rsidR="002B1B99" w:rsidRPr="00261F13" w:rsidRDefault="1091B57B" w:rsidP="00C42E0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Preschool Teacher</w:t>
            </w:r>
          </w:p>
        </w:tc>
        <w:tc>
          <w:tcPr>
            <w:tcW w:w="1346" w:type="dxa"/>
          </w:tcPr>
          <w:p w14:paraId="263ADD1C" w14:textId="01CCDC3F" w:rsidR="002B1B99" w:rsidRPr="00261F13" w:rsidRDefault="60EF95BC" w:rsidP="3D60511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NA</w:t>
            </w:r>
          </w:p>
          <w:p w14:paraId="65033908" w14:textId="7DFB43E4" w:rsidR="002B1B99" w:rsidRPr="00261F13" w:rsidRDefault="002B1B99" w:rsidP="00C42E05">
            <w:pPr>
              <w:rPr>
                <w:rFonts w:asciiTheme="majorHAnsi" w:hAnsiTheme="majorHAnsi" w:cstheme="majorHAnsi"/>
              </w:rPr>
            </w:pPr>
          </w:p>
        </w:tc>
        <w:tc>
          <w:tcPr>
            <w:tcW w:w="4118" w:type="dxa"/>
          </w:tcPr>
          <w:p w14:paraId="47AFC365" w14:textId="4387FA23" w:rsidR="002B1B99" w:rsidRPr="00261F13" w:rsidRDefault="71DB27CA" w:rsidP="3D605115">
            <w:pPr>
              <w:pStyle w:val="ListParagraph"/>
              <w:numPr>
                <w:ilvl w:val="0"/>
                <w:numId w:val="3"/>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Weekly posts on Facebook on EYFS learning.</w:t>
            </w:r>
          </w:p>
        </w:tc>
        <w:tc>
          <w:tcPr>
            <w:tcW w:w="2552" w:type="dxa"/>
          </w:tcPr>
          <w:p w14:paraId="141DC1DC" w14:textId="1635A9C1" w:rsidR="002B1B99" w:rsidRPr="00261F13" w:rsidRDefault="170B6523" w:rsidP="3D605115">
            <w:pPr>
              <w:pStyle w:val="ListParagraph"/>
              <w:numPr>
                <w:ilvl w:val="0"/>
                <w:numId w:val="3"/>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Consistent, engaging EYFS content posted on social media.</w:t>
            </w:r>
          </w:p>
          <w:p w14:paraId="3B39E01C" w14:textId="2F463A3E" w:rsidR="002B1B99" w:rsidRPr="00261F13" w:rsidRDefault="170B6523" w:rsidP="3D605115">
            <w:pPr>
              <w:pStyle w:val="ListParagraph"/>
              <w:numPr>
                <w:ilvl w:val="0"/>
                <w:numId w:val="3"/>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Growth in follower engagement and reach among local families.</w:t>
            </w:r>
          </w:p>
          <w:p w14:paraId="2587B0F9" w14:textId="02C2F648" w:rsidR="002B1B99" w:rsidRPr="00261F13" w:rsidRDefault="170B6523" w:rsidP="3D605115">
            <w:pPr>
              <w:pStyle w:val="ListParagraph"/>
              <w:numPr>
                <w:ilvl w:val="0"/>
                <w:numId w:val="3"/>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Positive feedback and enquiries from parents regarding EYFS provision.</w:t>
            </w:r>
          </w:p>
          <w:p w14:paraId="3CE7CB37" w14:textId="12587D67" w:rsidR="002B1B99" w:rsidRPr="00261F13" w:rsidRDefault="002B1B99" w:rsidP="00C42E05">
            <w:pPr>
              <w:rPr>
                <w:rFonts w:asciiTheme="majorHAnsi" w:eastAsiaTheme="minorEastAsia" w:hAnsiTheme="majorHAnsi" w:cstheme="majorHAnsi"/>
                <w:sz w:val="20"/>
                <w:szCs w:val="20"/>
              </w:rPr>
            </w:pPr>
          </w:p>
        </w:tc>
      </w:tr>
      <w:tr w:rsidR="002B1B99" w:rsidRPr="00261F13" w14:paraId="523F10F8" w14:textId="77777777" w:rsidTr="00C42E05">
        <w:trPr>
          <w:trHeight w:val="850"/>
        </w:trPr>
        <w:tc>
          <w:tcPr>
            <w:tcW w:w="2460" w:type="dxa"/>
            <w:vMerge/>
          </w:tcPr>
          <w:p w14:paraId="78F520CA" w14:textId="77777777" w:rsidR="002B1B99" w:rsidRPr="00261F13" w:rsidRDefault="002B1B99" w:rsidP="00C42E05">
            <w:pPr>
              <w:rPr>
                <w:rFonts w:asciiTheme="majorHAnsi" w:hAnsiTheme="majorHAnsi" w:cstheme="majorHAnsi"/>
              </w:rPr>
            </w:pPr>
          </w:p>
        </w:tc>
        <w:tc>
          <w:tcPr>
            <w:tcW w:w="3568" w:type="dxa"/>
          </w:tcPr>
          <w:p w14:paraId="6EF7D6BF" w14:textId="5B1D1B71" w:rsidR="002B1B99" w:rsidRPr="00261F13" w:rsidRDefault="3E75E2F9" w:rsidP="3D605115">
            <w:pPr>
              <w:pStyle w:val="ListParagraph"/>
              <w:numPr>
                <w:ilvl w:val="0"/>
                <w:numId w:val="8"/>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Continue playgroup during term time and promote it through social media to engage families and raise awareness.</w:t>
            </w:r>
          </w:p>
        </w:tc>
        <w:tc>
          <w:tcPr>
            <w:tcW w:w="1391" w:type="dxa"/>
          </w:tcPr>
          <w:p w14:paraId="53E8DF52" w14:textId="7C6AF708" w:rsidR="002B1B99" w:rsidRPr="00261F13" w:rsidRDefault="6191162F" w:rsidP="3D60511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EYFS Lead</w:t>
            </w:r>
          </w:p>
          <w:p w14:paraId="34F656D9" w14:textId="6BB8F5D9" w:rsidR="002B1B99" w:rsidRPr="00261F13" w:rsidRDefault="6191162F" w:rsidP="00C42E0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Preschool Teacher</w:t>
            </w:r>
          </w:p>
        </w:tc>
        <w:tc>
          <w:tcPr>
            <w:tcW w:w="1346" w:type="dxa"/>
          </w:tcPr>
          <w:p w14:paraId="696E873D" w14:textId="01CCDC3F" w:rsidR="002B1B99" w:rsidRPr="00261F13" w:rsidRDefault="5528E518" w:rsidP="00C42E0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NA</w:t>
            </w:r>
          </w:p>
        </w:tc>
        <w:tc>
          <w:tcPr>
            <w:tcW w:w="4118" w:type="dxa"/>
          </w:tcPr>
          <w:p w14:paraId="50472925" w14:textId="4B7927E0" w:rsidR="002B1B99" w:rsidRPr="00261F13" w:rsidRDefault="1533AE51" w:rsidP="3D605115">
            <w:pPr>
              <w:pStyle w:val="ListParagraph"/>
              <w:numPr>
                <w:ilvl w:val="0"/>
                <w:numId w:val="1"/>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 xml:space="preserve">Weekly posts of group attendance and promoting group </w:t>
            </w:r>
            <w:r w:rsidR="15DA88B1" w:rsidRPr="00261F13">
              <w:rPr>
                <w:rFonts w:asciiTheme="majorHAnsi" w:eastAsiaTheme="minorEastAsia" w:hAnsiTheme="majorHAnsi" w:cstheme="majorHAnsi"/>
                <w:sz w:val="20"/>
                <w:szCs w:val="20"/>
              </w:rPr>
              <w:t>on Facebook and Hyndburn chat.</w:t>
            </w:r>
          </w:p>
        </w:tc>
        <w:tc>
          <w:tcPr>
            <w:tcW w:w="2552" w:type="dxa"/>
          </w:tcPr>
          <w:p w14:paraId="718CA154" w14:textId="1F004A40" w:rsidR="002B1B99" w:rsidRPr="00261F13" w:rsidRDefault="33C155A0"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Playgroup runs regularly throughout term time.</w:t>
            </w:r>
          </w:p>
          <w:p w14:paraId="498D4919" w14:textId="51275649" w:rsidR="002B1B99" w:rsidRPr="00261F13" w:rsidRDefault="33C155A0"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 xml:space="preserve">Social media promotion is </w:t>
            </w:r>
            <w:r w:rsidRPr="00261F13">
              <w:rPr>
                <w:rFonts w:asciiTheme="majorHAnsi" w:eastAsiaTheme="minorEastAsia" w:hAnsiTheme="majorHAnsi" w:cstheme="majorHAnsi"/>
                <w:sz w:val="20"/>
                <w:szCs w:val="20"/>
              </w:rPr>
              <w:lastRenderedPageBreak/>
              <w:t>consistent and engaging.</w:t>
            </w:r>
          </w:p>
          <w:p w14:paraId="5D3D5BE3" w14:textId="629751A6" w:rsidR="002B1B99" w:rsidRPr="00261F13" w:rsidRDefault="33C155A0"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Increased attendance and family engagement at playgroups.</w:t>
            </w:r>
          </w:p>
          <w:p w14:paraId="55023F31" w14:textId="14BEA01C" w:rsidR="002B1B99" w:rsidRPr="00261F13" w:rsidRDefault="002B1B99" w:rsidP="00C42E05">
            <w:pPr>
              <w:rPr>
                <w:rFonts w:asciiTheme="majorHAnsi" w:eastAsiaTheme="minorEastAsia" w:hAnsiTheme="majorHAnsi" w:cstheme="majorHAnsi"/>
                <w:sz w:val="20"/>
                <w:szCs w:val="20"/>
              </w:rPr>
            </w:pPr>
          </w:p>
        </w:tc>
      </w:tr>
      <w:tr w:rsidR="002B1B99" w:rsidRPr="00261F13" w14:paraId="46FDFAD7" w14:textId="77777777" w:rsidTr="00C42E05">
        <w:trPr>
          <w:trHeight w:val="858"/>
        </w:trPr>
        <w:tc>
          <w:tcPr>
            <w:tcW w:w="2460" w:type="dxa"/>
            <w:vMerge/>
          </w:tcPr>
          <w:p w14:paraId="587ACF96" w14:textId="77777777" w:rsidR="002B1B99" w:rsidRPr="00261F13" w:rsidRDefault="002B1B99" w:rsidP="00C42E05">
            <w:pPr>
              <w:rPr>
                <w:rFonts w:asciiTheme="majorHAnsi" w:hAnsiTheme="majorHAnsi" w:cstheme="majorHAnsi"/>
              </w:rPr>
            </w:pPr>
          </w:p>
        </w:tc>
        <w:tc>
          <w:tcPr>
            <w:tcW w:w="3568" w:type="dxa"/>
          </w:tcPr>
          <w:p w14:paraId="7A7A90FE" w14:textId="174FF3BD" w:rsidR="002B1B99" w:rsidRPr="00261F13" w:rsidRDefault="3F80E430" w:rsidP="3D605115">
            <w:pPr>
              <w:pStyle w:val="ListParagraph"/>
              <w:numPr>
                <w:ilvl w:val="0"/>
                <w:numId w:val="8"/>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Promote school in the community through posters</w:t>
            </w:r>
            <w:r w:rsidR="42C0B00C" w:rsidRPr="00261F13">
              <w:rPr>
                <w:rFonts w:asciiTheme="majorHAnsi" w:eastAsiaTheme="minorEastAsia" w:hAnsiTheme="majorHAnsi" w:cstheme="majorHAnsi"/>
                <w:sz w:val="20"/>
                <w:szCs w:val="20"/>
              </w:rPr>
              <w:t>.</w:t>
            </w:r>
          </w:p>
          <w:p w14:paraId="4B1968DE" w14:textId="77777777" w:rsidR="002B1B99" w:rsidRPr="00261F13" w:rsidRDefault="002B1B99" w:rsidP="00C42E05">
            <w:pPr>
              <w:rPr>
                <w:rFonts w:asciiTheme="majorHAnsi" w:hAnsiTheme="majorHAnsi" w:cstheme="majorHAnsi"/>
              </w:rPr>
            </w:pPr>
          </w:p>
        </w:tc>
        <w:tc>
          <w:tcPr>
            <w:tcW w:w="1391" w:type="dxa"/>
          </w:tcPr>
          <w:p w14:paraId="28D8EB96" w14:textId="48EC2499" w:rsidR="002B1B99" w:rsidRPr="00261F13" w:rsidRDefault="4DE93F5B" w:rsidP="00C42E0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EYFS Staff</w:t>
            </w:r>
          </w:p>
        </w:tc>
        <w:tc>
          <w:tcPr>
            <w:tcW w:w="1346" w:type="dxa"/>
          </w:tcPr>
          <w:p w14:paraId="24D2924A" w14:textId="65E5C797" w:rsidR="002B1B99" w:rsidRPr="00261F13" w:rsidRDefault="1E562E11" w:rsidP="00C42E05">
            <w:p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School copier cost.</w:t>
            </w:r>
          </w:p>
        </w:tc>
        <w:tc>
          <w:tcPr>
            <w:tcW w:w="4118" w:type="dxa"/>
          </w:tcPr>
          <w:p w14:paraId="021F0572" w14:textId="21F87148" w:rsidR="002B1B99" w:rsidRPr="00261F13" w:rsidRDefault="139EF86C" w:rsidP="3D605115">
            <w:pPr>
              <w:pStyle w:val="ListParagraph"/>
              <w:numPr>
                <w:ilvl w:val="0"/>
                <w:numId w:val="2"/>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Create updated Playgroup poster</w:t>
            </w:r>
            <w:r w:rsidR="1FAB5ABB" w:rsidRPr="00261F13">
              <w:rPr>
                <w:rFonts w:asciiTheme="majorHAnsi" w:eastAsiaTheme="minorEastAsia" w:hAnsiTheme="majorHAnsi" w:cstheme="majorHAnsi"/>
                <w:sz w:val="20"/>
                <w:szCs w:val="20"/>
              </w:rPr>
              <w:t xml:space="preserve">. </w:t>
            </w:r>
            <w:proofErr w:type="spellStart"/>
            <w:r w:rsidR="1FAB5ABB" w:rsidRPr="00261F13">
              <w:rPr>
                <w:rFonts w:asciiTheme="majorHAnsi" w:eastAsiaTheme="minorEastAsia" w:hAnsiTheme="majorHAnsi" w:cstheme="majorHAnsi"/>
                <w:sz w:val="20"/>
                <w:szCs w:val="20"/>
              </w:rPr>
              <w:t>Aut</w:t>
            </w:r>
            <w:proofErr w:type="spellEnd"/>
            <w:r w:rsidR="1FAB5ABB" w:rsidRPr="00261F13">
              <w:rPr>
                <w:rFonts w:asciiTheme="majorHAnsi" w:eastAsiaTheme="minorEastAsia" w:hAnsiTheme="majorHAnsi" w:cstheme="majorHAnsi"/>
                <w:sz w:val="20"/>
                <w:szCs w:val="20"/>
              </w:rPr>
              <w:t xml:space="preserve"> 1.</w:t>
            </w:r>
          </w:p>
          <w:p w14:paraId="6F69EB50" w14:textId="0592AD3B" w:rsidR="002B1B99" w:rsidRPr="00261F13" w:rsidRDefault="139EF86C" w:rsidP="3D605115">
            <w:pPr>
              <w:pStyle w:val="ListParagraph"/>
              <w:numPr>
                <w:ilvl w:val="0"/>
                <w:numId w:val="2"/>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 xml:space="preserve"> </w:t>
            </w:r>
            <w:r w:rsidR="3DFAE7FC" w:rsidRPr="00261F13">
              <w:rPr>
                <w:rFonts w:asciiTheme="majorHAnsi" w:eastAsiaTheme="minorEastAsia" w:hAnsiTheme="majorHAnsi" w:cstheme="majorHAnsi"/>
                <w:sz w:val="20"/>
                <w:szCs w:val="20"/>
              </w:rPr>
              <w:t>Promote posters within the community e.g. library.</w:t>
            </w:r>
          </w:p>
          <w:p w14:paraId="3D42EE95" w14:textId="6419F42E" w:rsidR="002B1B99" w:rsidRPr="00261F13" w:rsidRDefault="6C094935" w:rsidP="3D605115">
            <w:pPr>
              <w:pStyle w:val="ListParagraph"/>
              <w:numPr>
                <w:ilvl w:val="0"/>
                <w:numId w:val="2"/>
              </w:numPr>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Any events e.g. Reception Class first photo, Nativity performance, May Pole</w:t>
            </w:r>
            <w:r w:rsidR="7D2E50D5" w:rsidRPr="00261F13">
              <w:rPr>
                <w:rFonts w:asciiTheme="majorHAnsi" w:eastAsiaTheme="minorEastAsia" w:hAnsiTheme="majorHAnsi" w:cstheme="majorHAnsi"/>
                <w:sz w:val="20"/>
                <w:szCs w:val="20"/>
              </w:rPr>
              <w:t>,</w:t>
            </w:r>
            <w:r w:rsidRPr="00261F13">
              <w:rPr>
                <w:rFonts w:asciiTheme="majorHAnsi" w:eastAsiaTheme="minorEastAsia" w:hAnsiTheme="majorHAnsi" w:cstheme="majorHAnsi"/>
                <w:sz w:val="20"/>
                <w:szCs w:val="20"/>
              </w:rPr>
              <w:t xml:space="preserve"> </w:t>
            </w:r>
            <w:r w:rsidR="438439FF" w:rsidRPr="00261F13">
              <w:rPr>
                <w:rFonts w:asciiTheme="majorHAnsi" w:eastAsiaTheme="minorEastAsia" w:hAnsiTheme="majorHAnsi" w:cstheme="majorHAnsi"/>
                <w:sz w:val="20"/>
                <w:szCs w:val="20"/>
              </w:rPr>
              <w:t>contact local press.</w:t>
            </w:r>
          </w:p>
        </w:tc>
        <w:tc>
          <w:tcPr>
            <w:tcW w:w="2552" w:type="dxa"/>
          </w:tcPr>
          <w:p w14:paraId="79E0F422" w14:textId="75A3E244" w:rsidR="002B1B99" w:rsidRPr="00261F13" w:rsidRDefault="0D690D2C"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Posters designed and displayed in key community locations.</w:t>
            </w:r>
          </w:p>
          <w:p w14:paraId="45231E6B" w14:textId="6F2148C2" w:rsidR="002B1B99" w:rsidRPr="00261F13" w:rsidRDefault="0D690D2C"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Increased community awareness of the school.</w:t>
            </w:r>
          </w:p>
          <w:p w14:paraId="11F971C3" w14:textId="5FF201F8" w:rsidR="002B1B99" w:rsidRPr="00261F13" w:rsidRDefault="0D690D2C" w:rsidP="3D605115">
            <w:pPr>
              <w:pStyle w:val="ListParagraph"/>
              <w:numPr>
                <w:ilvl w:val="0"/>
                <w:numId w:val="16"/>
              </w:numPr>
              <w:spacing w:before="240" w:after="240"/>
              <w:rPr>
                <w:rFonts w:asciiTheme="majorHAnsi" w:eastAsiaTheme="minorEastAsia" w:hAnsiTheme="majorHAnsi" w:cstheme="majorHAnsi"/>
                <w:sz w:val="20"/>
                <w:szCs w:val="20"/>
              </w:rPr>
            </w:pPr>
            <w:r w:rsidRPr="00261F13">
              <w:rPr>
                <w:rFonts w:asciiTheme="majorHAnsi" w:eastAsiaTheme="minorEastAsia" w:hAnsiTheme="majorHAnsi" w:cstheme="majorHAnsi"/>
                <w:sz w:val="20"/>
                <w:szCs w:val="20"/>
              </w:rPr>
              <w:t>Positive feedback or enquiries linked to poster promotion.</w:t>
            </w:r>
          </w:p>
          <w:p w14:paraId="4BC7B1D4" w14:textId="51060B0D" w:rsidR="002B1B99" w:rsidRPr="00261F13" w:rsidRDefault="002B1B99" w:rsidP="00C42E05">
            <w:pPr>
              <w:rPr>
                <w:rFonts w:asciiTheme="majorHAnsi" w:hAnsiTheme="majorHAnsi" w:cstheme="majorHAnsi"/>
              </w:rPr>
            </w:pPr>
          </w:p>
        </w:tc>
      </w:tr>
    </w:tbl>
    <w:p w14:paraId="188CE85E" w14:textId="77777777" w:rsidR="002B1B99" w:rsidRPr="00261F13" w:rsidRDefault="002B1B99" w:rsidP="002B1B99">
      <w:pPr>
        <w:rPr>
          <w:rFonts w:asciiTheme="majorHAnsi" w:hAnsiTheme="majorHAnsi" w:cstheme="majorHAnsi"/>
          <w:b/>
          <w:sz w:val="36"/>
          <w:szCs w:val="32"/>
        </w:rPr>
      </w:pPr>
    </w:p>
    <w:p w14:paraId="70BB24F4" w14:textId="77777777" w:rsidR="002B1B99" w:rsidRPr="00261F13" w:rsidRDefault="002B1B99" w:rsidP="002B1B99">
      <w:pPr>
        <w:rPr>
          <w:rFonts w:asciiTheme="majorHAnsi" w:hAnsiTheme="majorHAnsi" w:cstheme="majorHAnsi"/>
          <w:b/>
          <w:sz w:val="36"/>
          <w:szCs w:val="32"/>
        </w:rPr>
      </w:pPr>
    </w:p>
    <w:tbl>
      <w:tblPr>
        <w:tblStyle w:val="TableGrid"/>
        <w:tblW w:w="0" w:type="auto"/>
        <w:tblLook w:val="04A0" w:firstRow="1" w:lastRow="0" w:firstColumn="1" w:lastColumn="0" w:noHBand="0" w:noVBand="1"/>
      </w:tblPr>
      <w:tblGrid>
        <w:gridCol w:w="3829"/>
        <w:gridCol w:w="1282"/>
        <w:gridCol w:w="1280"/>
        <w:gridCol w:w="1291"/>
        <w:gridCol w:w="1282"/>
        <w:gridCol w:w="1280"/>
        <w:gridCol w:w="1291"/>
        <w:gridCol w:w="1282"/>
        <w:gridCol w:w="1280"/>
        <w:gridCol w:w="1291"/>
      </w:tblGrid>
      <w:tr w:rsidR="002B1B99" w:rsidRPr="00261F13" w14:paraId="1445B355" w14:textId="77777777" w:rsidTr="002B1B99">
        <w:tc>
          <w:tcPr>
            <w:tcW w:w="4077" w:type="dxa"/>
            <w:shd w:val="clear" w:color="auto" w:fill="B4C6E7" w:themeFill="accent5" w:themeFillTint="66"/>
          </w:tcPr>
          <w:p w14:paraId="5685976E" w14:textId="77777777" w:rsidR="002B1B99" w:rsidRPr="00261F13" w:rsidRDefault="002B1B99" w:rsidP="00C42E05">
            <w:pPr>
              <w:rPr>
                <w:rFonts w:asciiTheme="majorHAnsi" w:hAnsiTheme="majorHAnsi" w:cstheme="majorHAnsi"/>
                <w:b/>
                <w:sz w:val="24"/>
                <w:szCs w:val="24"/>
              </w:rPr>
            </w:pPr>
            <w:r w:rsidRPr="00261F13">
              <w:rPr>
                <w:rFonts w:asciiTheme="majorHAnsi" w:hAnsiTheme="majorHAnsi" w:cstheme="majorHAnsi"/>
                <w:b/>
                <w:sz w:val="24"/>
                <w:szCs w:val="24"/>
              </w:rPr>
              <w:t>Evaluation (</w:t>
            </w:r>
            <w:proofErr w:type="spellStart"/>
            <w:r w:rsidRPr="00261F13">
              <w:rPr>
                <w:rFonts w:asciiTheme="majorHAnsi" w:hAnsiTheme="majorHAnsi" w:cstheme="majorHAnsi"/>
                <w:b/>
                <w:sz w:val="24"/>
                <w:szCs w:val="24"/>
              </w:rPr>
              <w:t>Headteacher</w:t>
            </w:r>
            <w:proofErr w:type="spellEnd"/>
            <w:r w:rsidRPr="00261F13">
              <w:rPr>
                <w:rFonts w:asciiTheme="majorHAnsi" w:hAnsiTheme="majorHAnsi" w:cstheme="majorHAnsi"/>
                <w:b/>
                <w:sz w:val="24"/>
                <w:szCs w:val="24"/>
              </w:rPr>
              <w:t>)</w:t>
            </w:r>
          </w:p>
        </w:tc>
        <w:tc>
          <w:tcPr>
            <w:tcW w:w="1366" w:type="dxa"/>
            <w:shd w:val="clear" w:color="auto" w:fill="auto"/>
          </w:tcPr>
          <w:p w14:paraId="5E0F3B4A"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 xml:space="preserve">1 </w:t>
            </w:r>
            <w:proofErr w:type="spellStart"/>
            <w:r w:rsidRPr="00261F13">
              <w:rPr>
                <w:rFonts w:asciiTheme="majorHAnsi" w:hAnsiTheme="majorHAnsi" w:cstheme="majorHAnsi"/>
              </w:rPr>
              <w:t>Aut</w:t>
            </w:r>
            <w:proofErr w:type="spellEnd"/>
          </w:p>
        </w:tc>
        <w:tc>
          <w:tcPr>
            <w:tcW w:w="1366" w:type="dxa"/>
            <w:shd w:val="clear" w:color="auto" w:fill="auto"/>
          </w:tcPr>
          <w:p w14:paraId="0962680B"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 xml:space="preserve">1 </w:t>
            </w:r>
            <w:proofErr w:type="spellStart"/>
            <w:r w:rsidRPr="00261F13">
              <w:rPr>
                <w:rFonts w:asciiTheme="majorHAnsi" w:hAnsiTheme="majorHAnsi" w:cstheme="majorHAnsi"/>
              </w:rPr>
              <w:t>Spr</w:t>
            </w:r>
            <w:proofErr w:type="spellEnd"/>
          </w:p>
        </w:tc>
        <w:tc>
          <w:tcPr>
            <w:tcW w:w="1367" w:type="dxa"/>
            <w:shd w:val="clear" w:color="auto" w:fill="auto"/>
          </w:tcPr>
          <w:p w14:paraId="1F3E1F87"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1 Sum</w:t>
            </w:r>
          </w:p>
        </w:tc>
        <w:tc>
          <w:tcPr>
            <w:tcW w:w="1366" w:type="dxa"/>
            <w:shd w:val="clear" w:color="auto" w:fill="auto"/>
          </w:tcPr>
          <w:p w14:paraId="2D4C33FE"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 xml:space="preserve">2 </w:t>
            </w:r>
            <w:proofErr w:type="spellStart"/>
            <w:r w:rsidRPr="00261F13">
              <w:rPr>
                <w:rFonts w:asciiTheme="majorHAnsi" w:hAnsiTheme="majorHAnsi" w:cstheme="majorHAnsi"/>
              </w:rPr>
              <w:t>Aut</w:t>
            </w:r>
            <w:proofErr w:type="spellEnd"/>
          </w:p>
        </w:tc>
        <w:tc>
          <w:tcPr>
            <w:tcW w:w="1366" w:type="dxa"/>
            <w:shd w:val="clear" w:color="auto" w:fill="auto"/>
          </w:tcPr>
          <w:p w14:paraId="5F7368B8"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 xml:space="preserve">2  </w:t>
            </w:r>
            <w:proofErr w:type="spellStart"/>
            <w:r w:rsidRPr="00261F13">
              <w:rPr>
                <w:rFonts w:asciiTheme="majorHAnsi" w:hAnsiTheme="majorHAnsi" w:cstheme="majorHAnsi"/>
              </w:rPr>
              <w:t>Spr</w:t>
            </w:r>
            <w:proofErr w:type="spellEnd"/>
          </w:p>
        </w:tc>
        <w:tc>
          <w:tcPr>
            <w:tcW w:w="1367" w:type="dxa"/>
            <w:shd w:val="clear" w:color="auto" w:fill="auto"/>
          </w:tcPr>
          <w:p w14:paraId="698545B0"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2 Sum</w:t>
            </w:r>
          </w:p>
        </w:tc>
        <w:tc>
          <w:tcPr>
            <w:tcW w:w="1366" w:type="dxa"/>
            <w:shd w:val="clear" w:color="auto" w:fill="auto"/>
          </w:tcPr>
          <w:p w14:paraId="38CF71E4"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 xml:space="preserve">3 </w:t>
            </w:r>
            <w:proofErr w:type="spellStart"/>
            <w:r w:rsidRPr="00261F13">
              <w:rPr>
                <w:rFonts w:asciiTheme="majorHAnsi" w:hAnsiTheme="majorHAnsi" w:cstheme="majorHAnsi"/>
              </w:rPr>
              <w:t>Aut</w:t>
            </w:r>
            <w:proofErr w:type="spellEnd"/>
          </w:p>
        </w:tc>
        <w:tc>
          <w:tcPr>
            <w:tcW w:w="1366" w:type="dxa"/>
            <w:shd w:val="clear" w:color="auto" w:fill="auto"/>
          </w:tcPr>
          <w:p w14:paraId="09510276"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 xml:space="preserve">3 </w:t>
            </w:r>
            <w:proofErr w:type="spellStart"/>
            <w:r w:rsidRPr="00261F13">
              <w:rPr>
                <w:rFonts w:asciiTheme="majorHAnsi" w:hAnsiTheme="majorHAnsi" w:cstheme="majorHAnsi"/>
              </w:rPr>
              <w:t>Spr</w:t>
            </w:r>
            <w:proofErr w:type="spellEnd"/>
          </w:p>
        </w:tc>
        <w:tc>
          <w:tcPr>
            <w:tcW w:w="1367" w:type="dxa"/>
            <w:shd w:val="clear" w:color="auto" w:fill="auto"/>
          </w:tcPr>
          <w:p w14:paraId="03D8190D" w14:textId="77777777" w:rsidR="002B1B99" w:rsidRPr="00261F13" w:rsidRDefault="002B1B99" w:rsidP="00C42E05">
            <w:pPr>
              <w:rPr>
                <w:rFonts w:asciiTheme="majorHAnsi" w:hAnsiTheme="majorHAnsi" w:cstheme="majorHAnsi"/>
              </w:rPr>
            </w:pPr>
            <w:r w:rsidRPr="00261F13">
              <w:rPr>
                <w:rFonts w:asciiTheme="majorHAnsi" w:hAnsiTheme="majorHAnsi" w:cstheme="majorHAnsi"/>
              </w:rPr>
              <w:t>3 Sum</w:t>
            </w:r>
          </w:p>
        </w:tc>
      </w:tr>
      <w:tr w:rsidR="002B1B99" w:rsidRPr="00261F13" w14:paraId="2355E069" w14:textId="77777777" w:rsidTr="002B1B99">
        <w:tc>
          <w:tcPr>
            <w:tcW w:w="4077" w:type="dxa"/>
            <w:shd w:val="clear" w:color="auto" w:fill="B4C6E7" w:themeFill="accent5" w:themeFillTint="66"/>
          </w:tcPr>
          <w:p w14:paraId="50FD92C7" w14:textId="77777777" w:rsidR="002B1B99" w:rsidRPr="00261F13" w:rsidRDefault="002B1B99" w:rsidP="00C42E05">
            <w:pPr>
              <w:rPr>
                <w:rFonts w:asciiTheme="majorHAnsi" w:hAnsiTheme="majorHAnsi" w:cstheme="majorHAnsi"/>
                <w:b/>
                <w:sz w:val="24"/>
                <w:szCs w:val="24"/>
              </w:rPr>
            </w:pPr>
            <w:r w:rsidRPr="00261F13">
              <w:rPr>
                <w:rFonts w:asciiTheme="majorHAnsi" w:hAnsiTheme="majorHAnsi" w:cstheme="majorHAnsi"/>
                <w:b/>
                <w:sz w:val="24"/>
                <w:szCs w:val="24"/>
              </w:rPr>
              <w:t>Rag rating</w:t>
            </w:r>
          </w:p>
        </w:tc>
        <w:tc>
          <w:tcPr>
            <w:tcW w:w="1366" w:type="dxa"/>
            <w:shd w:val="clear" w:color="auto" w:fill="auto"/>
          </w:tcPr>
          <w:p w14:paraId="2AF4C066" w14:textId="77777777" w:rsidR="002B1B99" w:rsidRPr="00261F13" w:rsidRDefault="002B1B99" w:rsidP="00C42E05">
            <w:pPr>
              <w:rPr>
                <w:rFonts w:asciiTheme="majorHAnsi" w:hAnsiTheme="majorHAnsi" w:cstheme="majorHAnsi"/>
              </w:rPr>
            </w:pPr>
          </w:p>
        </w:tc>
        <w:tc>
          <w:tcPr>
            <w:tcW w:w="1366" w:type="dxa"/>
            <w:shd w:val="clear" w:color="auto" w:fill="auto"/>
          </w:tcPr>
          <w:p w14:paraId="0A85D64F" w14:textId="77777777" w:rsidR="002B1B99" w:rsidRPr="00261F13" w:rsidRDefault="002B1B99" w:rsidP="00C42E05">
            <w:pPr>
              <w:rPr>
                <w:rFonts w:asciiTheme="majorHAnsi" w:hAnsiTheme="majorHAnsi" w:cstheme="majorHAnsi"/>
              </w:rPr>
            </w:pPr>
          </w:p>
        </w:tc>
        <w:tc>
          <w:tcPr>
            <w:tcW w:w="1367" w:type="dxa"/>
            <w:shd w:val="clear" w:color="auto" w:fill="auto"/>
          </w:tcPr>
          <w:p w14:paraId="4B7B5297" w14:textId="77777777" w:rsidR="002B1B99" w:rsidRPr="00261F13" w:rsidRDefault="002B1B99" w:rsidP="00C42E05">
            <w:pPr>
              <w:rPr>
                <w:rFonts w:asciiTheme="majorHAnsi" w:hAnsiTheme="majorHAnsi" w:cstheme="majorHAnsi"/>
              </w:rPr>
            </w:pPr>
          </w:p>
        </w:tc>
        <w:tc>
          <w:tcPr>
            <w:tcW w:w="1366" w:type="dxa"/>
            <w:shd w:val="clear" w:color="auto" w:fill="auto"/>
          </w:tcPr>
          <w:p w14:paraId="551C460B" w14:textId="77777777" w:rsidR="002B1B99" w:rsidRPr="00261F13" w:rsidRDefault="002B1B99" w:rsidP="00C42E05">
            <w:pPr>
              <w:rPr>
                <w:rFonts w:asciiTheme="majorHAnsi" w:hAnsiTheme="majorHAnsi" w:cstheme="majorHAnsi"/>
              </w:rPr>
            </w:pPr>
          </w:p>
        </w:tc>
        <w:tc>
          <w:tcPr>
            <w:tcW w:w="1366" w:type="dxa"/>
            <w:shd w:val="clear" w:color="auto" w:fill="auto"/>
          </w:tcPr>
          <w:p w14:paraId="38B7F002" w14:textId="77777777" w:rsidR="002B1B99" w:rsidRPr="00261F13" w:rsidRDefault="002B1B99" w:rsidP="00C42E05">
            <w:pPr>
              <w:rPr>
                <w:rFonts w:asciiTheme="majorHAnsi" w:hAnsiTheme="majorHAnsi" w:cstheme="majorHAnsi"/>
              </w:rPr>
            </w:pPr>
          </w:p>
        </w:tc>
        <w:tc>
          <w:tcPr>
            <w:tcW w:w="1367" w:type="dxa"/>
            <w:shd w:val="clear" w:color="auto" w:fill="auto"/>
          </w:tcPr>
          <w:p w14:paraId="037F58AB" w14:textId="77777777" w:rsidR="002B1B99" w:rsidRPr="00261F13" w:rsidRDefault="002B1B99" w:rsidP="00C42E05">
            <w:pPr>
              <w:rPr>
                <w:rFonts w:asciiTheme="majorHAnsi" w:hAnsiTheme="majorHAnsi" w:cstheme="majorHAnsi"/>
              </w:rPr>
            </w:pPr>
          </w:p>
        </w:tc>
        <w:tc>
          <w:tcPr>
            <w:tcW w:w="1366" w:type="dxa"/>
            <w:shd w:val="clear" w:color="auto" w:fill="auto"/>
          </w:tcPr>
          <w:p w14:paraId="477946BA" w14:textId="77777777" w:rsidR="002B1B99" w:rsidRPr="00261F13" w:rsidRDefault="002B1B99" w:rsidP="00C42E05">
            <w:pPr>
              <w:rPr>
                <w:rFonts w:asciiTheme="majorHAnsi" w:hAnsiTheme="majorHAnsi" w:cstheme="majorHAnsi"/>
              </w:rPr>
            </w:pPr>
          </w:p>
        </w:tc>
        <w:tc>
          <w:tcPr>
            <w:tcW w:w="1366" w:type="dxa"/>
            <w:shd w:val="clear" w:color="auto" w:fill="auto"/>
          </w:tcPr>
          <w:p w14:paraId="129B26AA" w14:textId="77777777" w:rsidR="002B1B99" w:rsidRPr="00261F13" w:rsidRDefault="002B1B99" w:rsidP="00C42E05">
            <w:pPr>
              <w:rPr>
                <w:rFonts w:asciiTheme="majorHAnsi" w:hAnsiTheme="majorHAnsi" w:cstheme="majorHAnsi"/>
              </w:rPr>
            </w:pPr>
          </w:p>
        </w:tc>
        <w:tc>
          <w:tcPr>
            <w:tcW w:w="1367" w:type="dxa"/>
            <w:shd w:val="clear" w:color="auto" w:fill="auto"/>
          </w:tcPr>
          <w:p w14:paraId="6526FA1C" w14:textId="77777777" w:rsidR="002B1B99" w:rsidRPr="00261F13" w:rsidRDefault="002B1B99" w:rsidP="00C42E05">
            <w:pPr>
              <w:rPr>
                <w:rFonts w:asciiTheme="majorHAnsi" w:hAnsiTheme="majorHAnsi" w:cstheme="majorHAnsi"/>
              </w:rPr>
            </w:pPr>
          </w:p>
        </w:tc>
      </w:tr>
      <w:tr w:rsidR="002B1B99" w:rsidRPr="00261F13" w14:paraId="01BF2B7C" w14:textId="77777777" w:rsidTr="002B1B99">
        <w:tc>
          <w:tcPr>
            <w:tcW w:w="4077" w:type="dxa"/>
            <w:shd w:val="clear" w:color="auto" w:fill="B4C6E7" w:themeFill="accent5" w:themeFillTint="66"/>
          </w:tcPr>
          <w:p w14:paraId="308EE6A0" w14:textId="77777777" w:rsidR="002B1B99" w:rsidRPr="00261F13" w:rsidRDefault="002B1B99" w:rsidP="00C42E05">
            <w:pPr>
              <w:rPr>
                <w:rFonts w:asciiTheme="majorHAnsi" w:hAnsiTheme="majorHAnsi" w:cstheme="majorHAnsi"/>
                <w:b/>
                <w:sz w:val="24"/>
                <w:szCs w:val="24"/>
              </w:rPr>
            </w:pPr>
            <w:r w:rsidRPr="00261F13">
              <w:rPr>
                <w:rFonts w:asciiTheme="majorHAnsi" w:hAnsiTheme="majorHAnsi" w:cstheme="majorHAnsi"/>
                <w:b/>
                <w:sz w:val="24"/>
                <w:szCs w:val="24"/>
              </w:rPr>
              <w:t>Next steps (</w:t>
            </w:r>
            <w:proofErr w:type="spellStart"/>
            <w:r w:rsidRPr="00261F13">
              <w:rPr>
                <w:rFonts w:asciiTheme="majorHAnsi" w:hAnsiTheme="majorHAnsi" w:cstheme="majorHAnsi"/>
                <w:b/>
                <w:sz w:val="24"/>
                <w:szCs w:val="24"/>
              </w:rPr>
              <w:t>Headteacher</w:t>
            </w:r>
            <w:proofErr w:type="spellEnd"/>
            <w:r w:rsidRPr="00261F13">
              <w:rPr>
                <w:rFonts w:asciiTheme="majorHAnsi" w:hAnsiTheme="majorHAnsi" w:cstheme="majorHAnsi"/>
                <w:b/>
                <w:sz w:val="24"/>
                <w:szCs w:val="24"/>
              </w:rPr>
              <w:t>)</w:t>
            </w:r>
          </w:p>
        </w:tc>
        <w:tc>
          <w:tcPr>
            <w:tcW w:w="4099" w:type="dxa"/>
            <w:gridSpan w:val="3"/>
            <w:shd w:val="clear" w:color="auto" w:fill="auto"/>
          </w:tcPr>
          <w:p w14:paraId="753250BA" w14:textId="77777777" w:rsidR="002B1B99" w:rsidRPr="00261F13" w:rsidRDefault="002B1B99" w:rsidP="00C42E05">
            <w:pPr>
              <w:rPr>
                <w:rFonts w:asciiTheme="majorHAnsi" w:hAnsiTheme="majorHAnsi" w:cstheme="majorHAnsi"/>
              </w:rPr>
            </w:pPr>
          </w:p>
          <w:p w14:paraId="264FF026" w14:textId="77777777" w:rsidR="002B1B99" w:rsidRPr="00261F13" w:rsidRDefault="002B1B99" w:rsidP="00C42E05">
            <w:pPr>
              <w:rPr>
                <w:rFonts w:asciiTheme="majorHAnsi" w:hAnsiTheme="majorHAnsi" w:cstheme="majorHAnsi"/>
              </w:rPr>
            </w:pPr>
          </w:p>
        </w:tc>
        <w:tc>
          <w:tcPr>
            <w:tcW w:w="4099" w:type="dxa"/>
            <w:gridSpan w:val="3"/>
            <w:shd w:val="clear" w:color="auto" w:fill="auto"/>
          </w:tcPr>
          <w:p w14:paraId="63BCAFF4" w14:textId="77777777" w:rsidR="002B1B99" w:rsidRPr="00261F13" w:rsidRDefault="002B1B99" w:rsidP="00C42E05">
            <w:pPr>
              <w:rPr>
                <w:rFonts w:asciiTheme="majorHAnsi" w:hAnsiTheme="majorHAnsi" w:cstheme="majorHAnsi"/>
              </w:rPr>
            </w:pPr>
          </w:p>
        </w:tc>
        <w:tc>
          <w:tcPr>
            <w:tcW w:w="4099" w:type="dxa"/>
            <w:gridSpan w:val="3"/>
            <w:shd w:val="clear" w:color="auto" w:fill="auto"/>
          </w:tcPr>
          <w:p w14:paraId="58B70EC9" w14:textId="77777777" w:rsidR="002B1B99" w:rsidRPr="00261F13" w:rsidRDefault="002B1B99" w:rsidP="00C42E05">
            <w:pPr>
              <w:rPr>
                <w:rFonts w:asciiTheme="majorHAnsi" w:hAnsiTheme="majorHAnsi" w:cstheme="majorHAnsi"/>
              </w:rPr>
            </w:pPr>
          </w:p>
        </w:tc>
      </w:tr>
      <w:tr w:rsidR="002B1B99" w:rsidRPr="00261F13" w14:paraId="1DB82A5C" w14:textId="77777777" w:rsidTr="002B1B99">
        <w:trPr>
          <w:trHeight w:val="109"/>
        </w:trPr>
        <w:tc>
          <w:tcPr>
            <w:tcW w:w="4077" w:type="dxa"/>
            <w:shd w:val="clear" w:color="auto" w:fill="B4C6E7" w:themeFill="accent5" w:themeFillTint="66"/>
          </w:tcPr>
          <w:p w14:paraId="1DF3EE32" w14:textId="77777777" w:rsidR="002B1B99" w:rsidRPr="00261F13" w:rsidRDefault="002B1B99" w:rsidP="00C42E05">
            <w:pPr>
              <w:rPr>
                <w:rFonts w:asciiTheme="majorHAnsi" w:hAnsiTheme="majorHAnsi" w:cstheme="majorHAnsi"/>
                <w:b/>
                <w:sz w:val="24"/>
                <w:szCs w:val="24"/>
              </w:rPr>
            </w:pPr>
            <w:r w:rsidRPr="00261F13">
              <w:rPr>
                <w:rFonts w:asciiTheme="majorHAnsi" w:hAnsiTheme="majorHAnsi" w:cstheme="majorHAnsi"/>
                <w:b/>
                <w:sz w:val="24"/>
                <w:szCs w:val="24"/>
              </w:rPr>
              <w:t>RAG against overall key priority (</w:t>
            </w:r>
            <w:proofErr w:type="spellStart"/>
            <w:r w:rsidRPr="00261F13">
              <w:rPr>
                <w:rFonts w:asciiTheme="majorHAnsi" w:hAnsiTheme="majorHAnsi" w:cstheme="majorHAnsi"/>
                <w:b/>
                <w:sz w:val="24"/>
                <w:szCs w:val="24"/>
              </w:rPr>
              <w:t>Govs</w:t>
            </w:r>
            <w:proofErr w:type="spellEnd"/>
            <w:r w:rsidRPr="00261F13">
              <w:rPr>
                <w:rFonts w:asciiTheme="majorHAnsi" w:hAnsiTheme="majorHAnsi" w:cstheme="majorHAnsi"/>
                <w:b/>
                <w:sz w:val="24"/>
                <w:szCs w:val="24"/>
              </w:rPr>
              <w:t>)</w:t>
            </w:r>
          </w:p>
        </w:tc>
        <w:tc>
          <w:tcPr>
            <w:tcW w:w="12297" w:type="dxa"/>
            <w:gridSpan w:val="9"/>
          </w:tcPr>
          <w:p w14:paraId="3205A5D8" w14:textId="77777777" w:rsidR="002B1B99" w:rsidRPr="00261F13" w:rsidRDefault="002B1B99" w:rsidP="00C42E05">
            <w:pPr>
              <w:rPr>
                <w:rFonts w:asciiTheme="majorHAnsi" w:hAnsiTheme="majorHAnsi" w:cstheme="majorHAnsi"/>
              </w:rPr>
            </w:pPr>
          </w:p>
        </w:tc>
      </w:tr>
    </w:tbl>
    <w:p w14:paraId="742DCB71" w14:textId="1BE2A8A3" w:rsidR="002B1B99" w:rsidRPr="00261F13" w:rsidRDefault="002B1B99" w:rsidP="006D5E73">
      <w:pPr>
        <w:rPr>
          <w:rFonts w:asciiTheme="majorHAnsi" w:hAnsiTheme="majorHAnsi" w:cstheme="majorHAnsi"/>
          <w:b/>
          <w:sz w:val="36"/>
          <w:szCs w:val="32"/>
        </w:rPr>
      </w:pPr>
    </w:p>
    <w:p w14:paraId="0E931113" w14:textId="66B5CA06" w:rsidR="00935705" w:rsidRPr="00261F13" w:rsidRDefault="00935705" w:rsidP="00DB1124">
      <w:pPr>
        <w:rPr>
          <w:rFonts w:asciiTheme="majorHAnsi" w:hAnsiTheme="majorHAnsi" w:cstheme="majorHAnsi"/>
          <w:b/>
          <w:sz w:val="36"/>
          <w:szCs w:val="36"/>
        </w:rPr>
      </w:pPr>
    </w:p>
    <w:sectPr w:rsidR="00935705" w:rsidRPr="00261F13" w:rsidSect="00DF4ECA">
      <w:headerReference w:type="default" r:id="rId9"/>
      <w:footerReference w:type="default" r:id="rId10"/>
      <w:pgSz w:w="16838" w:h="11906" w:orient="landscape"/>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CDF96C" w14:textId="77777777" w:rsidR="00D016E0" w:rsidRDefault="00D016E0" w:rsidP="00DF4ECA">
      <w:pPr>
        <w:spacing w:after="0" w:line="240" w:lineRule="auto"/>
      </w:pPr>
      <w:r>
        <w:separator/>
      </w:r>
    </w:p>
  </w:endnote>
  <w:endnote w:type="continuationSeparator" w:id="0">
    <w:p w14:paraId="55EF3482" w14:textId="77777777" w:rsidR="00D016E0" w:rsidRDefault="00D016E0" w:rsidP="00DF4ECA">
      <w:pPr>
        <w:spacing w:after="0" w:line="240" w:lineRule="auto"/>
      </w:pPr>
      <w:r>
        <w:continuationSeparator/>
      </w:r>
    </w:p>
  </w:endnote>
  <w:endnote w:type="continuationNotice" w:id="1">
    <w:p w14:paraId="248585F9" w14:textId="77777777" w:rsidR="00202C48" w:rsidRDefault="00202C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Letter-join Plus 34">
    <w:altName w:val="Copperplate Gothic Bold"/>
    <w:panose1 w:val="00000000000000000000"/>
    <w:charset w:val="00"/>
    <w:family w:val="modern"/>
    <w:notTrueType/>
    <w:pitch w:val="variable"/>
    <w:sig w:usb0="00000003"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5130"/>
      <w:gridCol w:w="5130"/>
      <w:gridCol w:w="5130"/>
    </w:tblGrid>
    <w:tr w:rsidR="3D605115" w14:paraId="3E4B7106" w14:textId="77777777" w:rsidTr="3D605115">
      <w:trPr>
        <w:trHeight w:val="300"/>
      </w:trPr>
      <w:tc>
        <w:tcPr>
          <w:tcW w:w="5130" w:type="dxa"/>
        </w:tcPr>
        <w:p w14:paraId="128A9CA9" w14:textId="5AB6EAED" w:rsidR="3D605115" w:rsidRDefault="3D605115" w:rsidP="3D605115">
          <w:pPr>
            <w:pStyle w:val="Header"/>
            <w:ind w:left="-115"/>
          </w:pPr>
        </w:p>
      </w:tc>
      <w:tc>
        <w:tcPr>
          <w:tcW w:w="5130" w:type="dxa"/>
        </w:tcPr>
        <w:p w14:paraId="7CB184A6" w14:textId="1F207C2E" w:rsidR="3D605115" w:rsidRDefault="3D605115" w:rsidP="3D605115">
          <w:pPr>
            <w:pStyle w:val="Header"/>
            <w:jc w:val="center"/>
          </w:pPr>
        </w:p>
      </w:tc>
      <w:tc>
        <w:tcPr>
          <w:tcW w:w="5130" w:type="dxa"/>
        </w:tcPr>
        <w:p w14:paraId="0F95DAE8" w14:textId="5817FB69" w:rsidR="3D605115" w:rsidRDefault="3D605115" w:rsidP="3D605115">
          <w:pPr>
            <w:pStyle w:val="Header"/>
            <w:ind w:right="-115"/>
            <w:jc w:val="right"/>
          </w:pPr>
        </w:p>
      </w:tc>
    </w:tr>
  </w:tbl>
  <w:p w14:paraId="6C0DC1AD" w14:textId="2ED81040" w:rsidR="00202C48" w:rsidRDefault="00202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51CB0C" w14:textId="77777777" w:rsidR="00D016E0" w:rsidRDefault="00D016E0" w:rsidP="00DF4ECA">
      <w:pPr>
        <w:spacing w:after="0" w:line="240" w:lineRule="auto"/>
      </w:pPr>
      <w:r>
        <w:separator/>
      </w:r>
    </w:p>
  </w:footnote>
  <w:footnote w:type="continuationSeparator" w:id="0">
    <w:p w14:paraId="1744D129" w14:textId="77777777" w:rsidR="00D016E0" w:rsidRDefault="00D016E0" w:rsidP="00DF4ECA">
      <w:pPr>
        <w:spacing w:after="0" w:line="240" w:lineRule="auto"/>
      </w:pPr>
      <w:r>
        <w:continuationSeparator/>
      </w:r>
    </w:p>
  </w:footnote>
  <w:footnote w:type="continuationNotice" w:id="1">
    <w:p w14:paraId="40D6EDFC" w14:textId="77777777" w:rsidR="00202C48" w:rsidRDefault="00202C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5130"/>
      <w:gridCol w:w="5130"/>
      <w:gridCol w:w="5130"/>
    </w:tblGrid>
    <w:tr w:rsidR="3D605115" w14:paraId="53E38039" w14:textId="77777777" w:rsidTr="3D605115">
      <w:trPr>
        <w:trHeight w:val="300"/>
      </w:trPr>
      <w:tc>
        <w:tcPr>
          <w:tcW w:w="5130" w:type="dxa"/>
        </w:tcPr>
        <w:p w14:paraId="2102D4F4" w14:textId="202C72A6" w:rsidR="3D605115" w:rsidRDefault="3D605115" w:rsidP="3D605115">
          <w:pPr>
            <w:pStyle w:val="Header"/>
            <w:ind w:left="-115"/>
          </w:pPr>
        </w:p>
      </w:tc>
      <w:tc>
        <w:tcPr>
          <w:tcW w:w="5130" w:type="dxa"/>
        </w:tcPr>
        <w:p w14:paraId="435A62AE" w14:textId="6967E13C" w:rsidR="3D605115" w:rsidRDefault="3D605115" w:rsidP="3D605115">
          <w:pPr>
            <w:pStyle w:val="Header"/>
            <w:jc w:val="center"/>
          </w:pPr>
        </w:p>
      </w:tc>
      <w:tc>
        <w:tcPr>
          <w:tcW w:w="5130" w:type="dxa"/>
        </w:tcPr>
        <w:p w14:paraId="38EB2EF8" w14:textId="0381F94F" w:rsidR="3D605115" w:rsidRDefault="3D605115" w:rsidP="3D605115">
          <w:pPr>
            <w:pStyle w:val="Header"/>
            <w:ind w:right="-115"/>
            <w:jc w:val="right"/>
          </w:pPr>
        </w:p>
      </w:tc>
    </w:tr>
  </w:tbl>
  <w:p w14:paraId="658D79F0" w14:textId="44B6517E" w:rsidR="00202C48" w:rsidRDefault="00202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BC4C8"/>
    <w:multiLevelType w:val="hybridMultilevel"/>
    <w:tmpl w:val="3266F24E"/>
    <w:lvl w:ilvl="0" w:tplc="590CBAD8">
      <w:start w:val="1"/>
      <w:numFmt w:val="bullet"/>
      <w:lvlText w:val=""/>
      <w:lvlJc w:val="left"/>
      <w:pPr>
        <w:ind w:left="720" w:hanging="360"/>
      </w:pPr>
      <w:rPr>
        <w:rFonts w:ascii="Symbol" w:hAnsi="Symbol" w:hint="default"/>
      </w:rPr>
    </w:lvl>
    <w:lvl w:ilvl="1" w:tplc="997EDE0E">
      <w:start w:val="1"/>
      <w:numFmt w:val="bullet"/>
      <w:lvlText w:val="o"/>
      <w:lvlJc w:val="left"/>
      <w:pPr>
        <w:ind w:left="1440" w:hanging="360"/>
      </w:pPr>
      <w:rPr>
        <w:rFonts w:ascii="Courier New" w:hAnsi="Courier New" w:hint="default"/>
      </w:rPr>
    </w:lvl>
    <w:lvl w:ilvl="2" w:tplc="7AB29246">
      <w:start w:val="1"/>
      <w:numFmt w:val="bullet"/>
      <w:lvlText w:val=""/>
      <w:lvlJc w:val="left"/>
      <w:pPr>
        <w:ind w:left="2160" w:hanging="360"/>
      </w:pPr>
      <w:rPr>
        <w:rFonts w:ascii="Wingdings" w:hAnsi="Wingdings" w:hint="default"/>
      </w:rPr>
    </w:lvl>
    <w:lvl w:ilvl="3" w:tplc="25208D26">
      <w:start w:val="1"/>
      <w:numFmt w:val="bullet"/>
      <w:lvlText w:val=""/>
      <w:lvlJc w:val="left"/>
      <w:pPr>
        <w:ind w:left="2880" w:hanging="360"/>
      </w:pPr>
      <w:rPr>
        <w:rFonts w:ascii="Symbol" w:hAnsi="Symbol" w:hint="default"/>
      </w:rPr>
    </w:lvl>
    <w:lvl w:ilvl="4" w:tplc="8FCC0BEC">
      <w:start w:val="1"/>
      <w:numFmt w:val="bullet"/>
      <w:lvlText w:val="o"/>
      <w:lvlJc w:val="left"/>
      <w:pPr>
        <w:ind w:left="3600" w:hanging="360"/>
      </w:pPr>
      <w:rPr>
        <w:rFonts w:ascii="Courier New" w:hAnsi="Courier New" w:hint="default"/>
      </w:rPr>
    </w:lvl>
    <w:lvl w:ilvl="5" w:tplc="D7768AEE">
      <w:start w:val="1"/>
      <w:numFmt w:val="bullet"/>
      <w:lvlText w:val=""/>
      <w:lvlJc w:val="left"/>
      <w:pPr>
        <w:ind w:left="4320" w:hanging="360"/>
      </w:pPr>
      <w:rPr>
        <w:rFonts w:ascii="Wingdings" w:hAnsi="Wingdings" w:hint="default"/>
      </w:rPr>
    </w:lvl>
    <w:lvl w:ilvl="6" w:tplc="4CE66946">
      <w:start w:val="1"/>
      <w:numFmt w:val="bullet"/>
      <w:lvlText w:val=""/>
      <w:lvlJc w:val="left"/>
      <w:pPr>
        <w:ind w:left="5040" w:hanging="360"/>
      </w:pPr>
      <w:rPr>
        <w:rFonts w:ascii="Symbol" w:hAnsi="Symbol" w:hint="default"/>
      </w:rPr>
    </w:lvl>
    <w:lvl w:ilvl="7" w:tplc="3CBA386C">
      <w:start w:val="1"/>
      <w:numFmt w:val="bullet"/>
      <w:lvlText w:val="o"/>
      <w:lvlJc w:val="left"/>
      <w:pPr>
        <w:ind w:left="5760" w:hanging="360"/>
      </w:pPr>
      <w:rPr>
        <w:rFonts w:ascii="Courier New" w:hAnsi="Courier New" w:hint="default"/>
      </w:rPr>
    </w:lvl>
    <w:lvl w:ilvl="8" w:tplc="F88238EC">
      <w:start w:val="1"/>
      <w:numFmt w:val="bullet"/>
      <w:lvlText w:val=""/>
      <w:lvlJc w:val="left"/>
      <w:pPr>
        <w:ind w:left="6480" w:hanging="360"/>
      </w:pPr>
      <w:rPr>
        <w:rFonts w:ascii="Wingdings" w:hAnsi="Wingdings" w:hint="default"/>
      </w:rPr>
    </w:lvl>
  </w:abstractNum>
  <w:abstractNum w:abstractNumId="1" w15:restartNumberingAfterBreak="0">
    <w:nsid w:val="0F14B124"/>
    <w:multiLevelType w:val="hybridMultilevel"/>
    <w:tmpl w:val="8B4C704A"/>
    <w:lvl w:ilvl="0" w:tplc="3F38D116">
      <w:start w:val="1"/>
      <w:numFmt w:val="bullet"/>
      <w:lvlText w:val=""/>
      <w:lvlJc w:val="left"/>
      <w:pPr>
        <w:ind w:left="720" w:hanging="360"/>
      </w:pPr>
      <w:rPr>
        <w:rFonts w:ascii="Symbol" w:hAnsi="Symbol" w:hint="default"/>
      </w:rPr>
    </w:lvl>
    <w:lvl w:ilvl="1" w:tplc="CE7274E6">
      <w:start w:val="1"/>
      <w:numFmt w:val="bullet"/>
      <w:lvlText w:val="o"/>
      <w:lvlJc w:val="left"/>
      <w:pPr>
        <w:ind w:left="1440" w:hanging="360"/>
      </w:pPr>
      <w:rPr>
        <w:rFonts w:ascii="Courier New" w:hAnsi="Courier New" w:hint="default"/>
      </w:rPr>
    </w:lvl>
    <w:lvl w:ilvl="2" w:tplc="2ECE0BB8">
      <w:start w:val="1"/>
      <w:numFmt w:val="bullet"/>
      <w:lvlText w:val=""/>
      <w:lvlJc w:val="left"/>
      <w:pPr>
        <w:ind w:left="2160" w:hanging="360"/>
      </w:pPr>
      <w:rPr>
        <w:rFonts w:ascii="Wingdings" w:hAnsi="Wingdings" w:hint="default"/>
      </w:rPr>
    </w:lvl>
    <w:lvl w:ilvl="3" w:tplc="D0A4AD38">
      <w:start w:val="1"/>
      <w:numFmt w:val="bullet"/>
      <w:lvlText w:val=""/>
      <w:lvlJc w:val="left"/>
      <w:pPr>
        <w:ind w:left="2880" w:hanging="360"/>
      </w:pPr>
      <w:rPr>
        <w:rFonts w:ascii="Symbol" w:hAnsi="Symbol" w:hint="default"/>
      </w:rPr>
    </w:lvl>
    <w:lvl w:ilvl="4" w:tplc="E2BCE90C">
      <w:start w:val="1"/>
      <w:numFmt w:val="bullet"/>
      <w:lvlText w:val="o"/>
      <w:lvlJc w:val="left"/>
      <w:pPr>
        <w:ind w:left="3600" w:hanging="360"/>
      </w:pPr>
      <w:rPr>
        <w:rFonts w:ascii="Courier New" w:hAnsi="Courier New" w:hint="default"/>
      </w:rPr>
    </w:lvl>
    <w:lvl w:ilvl="5" w:tplc="3690BCFA">
      <w:start w:val="1"/>
      <w:numFmt w:val="bullet"/>
      <w:lvlText w:val=""/>
      <w:lvlJc w:val="left"/>
      <w:pPr>
        <w:ind w:left="4320" w:hanging="360"/>
      </w:pPr>
      <w:rPr>
        <w:rFonts w:ascii="Wingdings" w:hAnsi="Wingdings" w:hint="default"/>
      </w:rPr>
    </w:lvl>
    <w:lvl w:ilvl="6" w:tplc="77DA6F78">
      <w:start w:val="1"/>
      <w:numFmt w:val="bullet"/>
      <w:lvlText w:val=""/>
      <w:lvlJc w:val="left"/>
      <w:pPr>
        <w:ind w:left="5040" w:hanging="360"/>
      </w:pPr>
      <w:rPr>
        <w:rFonts w:ascii="Symbol" w:hAnsi="Symbol" w:hint="default"/>
      </w:rPr>
    </w:lvl>
    <w:lvl w:ilvl="7" w:tplc="B4547174">
      <w:start w:val="1"/>
      <w:numFmt w:val="bullet"/>
      <w:lvlText w:val="o"/>
      <w:lvlJc w:val="left"/>
      <w:pPr>
        <w:ind w:left="5760" w:hanging="360"/>
      </w:pPr>
      <w:rPr>
        <w:rFonts w:ascii="Courier New" w:hAnsi="Courier New" w:hint="default"/>
      </w:rPr>
    </w:lvl>
    <w:lvl w:ilvl="8" w:tplc="D604FF20">
      <w:start w:val="1"/>
      <w:numFmt w:val="bullet"/>
      <w:lvlText w:val=""/>
      <w:lvlJc w:val="left"/>
      <w:pPr>
        <w:ind w:left="6480" w:hanging="360"/>
      </w:pPr>
      <w:rPr>
        <w:rFonts w:ascii="Wingdings" w:hAnsi="Wingdings" w:hint="default"/>
      </w:rPr>
    </w:lvl>
  </w:abstractNum>
  <w:abstractNum w:abstractNumId="2" w15:restartNumberingAfterBreak="0">
    <w:nsid w:val="10CF049E"/>
    <w:multiLevelType w:val="hybridMultilevel"/>
    <w:tmpl w:val="7EC021B8"/>
    <w:lvl w:ilvl="0" w:tplc="FD8EDD76">
      <w:start w:val="1"/>
      <w:numFmt w:val="bullet"/>
      <w:lvlText w:val=""/>
      <w:lvlJc w:val="left"/>
      <w:pPr>
        <w:ind w:left="720" w:hanging="360"/>
      </w:pPr>
      <w:rPr>
        <w:rFonts w:ascii="Symbol" w:hAnsi="Symbol" w:hint="default"/>
      </w:rPr>
    </w:lvl>
    <w:lvl w:ilvl="1" w:tplc="922E58C6">
      <w:start w:val="1"/>
      <w:numFmt w:val="bullet"/>
      <w:lvlText w:val="o"/>
      <w:lvlJc w:val="left"/>
      <w:pPr>
        <w:ind w:left="1440" w:hanging="360"/>
      </w:pPr>
      <w:rPr>
        <w:rFonts w:ascii="Courier New" w:hAnsi="Courier New" w:hint="default"/>
      </w:rPr>
    </w:lvl>
    <w:lvl w:ilvl="2" w:tplc="083C66F8">
      <w:start w:val="1"/>
      <w:numFmt w:val="bullet"/>
      <w:lvlText w:val=""/>
      <w:lvlJc w:val="left"/>
      <w:pPr>
        <w:ind w:left="2160" w:hanging="360"/>
      </w:pPr>
      <w:rPr>
        <w:rFonts w:ascii="Wingdings" w:hAnsi="Wingdings" w:hint="default"/>
      </w:rPr>
    </w:lvl>
    <w:lvl w:ilvl="3" w:tplc="BBE27848">
      <w:start w:val="1"/>
      <w:numFmt w:val="bullet"/>
      <w:lvlText w:val=""/>
      <w:lvlJc w:val="left"/>
      <w:pPr>
        <w:ind w:left="2880" w:hanging="360"/>
      </w:pPr>
      <w:rPr>
        <w:rFonts w:ascii="Symbol" w:hAnsi="Symbol" w:hint="default"/>
      </w:rPr>
    </w:lvl>
    <w:lvl w:ilvl="4" w:tplc="E9504D0C">
      <w:start w:val="1"/>
      <w:numFmt w:val="bullet"/>
      <w:lvlText w:val="o"/>
      <w:lvlJc w:val="left"/>
      <w:pPr>
        <w:ind w:left="3600" w:hanging="360"/>
      </w:pPr>
      <w:rPr>
        <w:rFonts w:ascii="Courier New" w:hAnsi="Courier New" w:hint="default"/>
      </w:rPr>
    </w:lvl>
    <w:lvl w:ilvl="5" w:tplc="410CD3C2">
      <w:start w:val="1"/>
      <w:numFmt w:val="bullet"/>
      <w:lvlText w:val=""/>
      <w:lvlJc w:val="left"/>
      <w:pPr>
        <w:ind w:left="4320" w:hanging="360"/>
      </w:pPr>
      <w:rPr>
        <w:rFonts w:ascii="Wingdings" w:hAnsi="Wingdings" w:hint="default"/>
      </w:rPr>
    </w:lvl>
    <w:lvl w:ilvl="6" w:tplc="758624EC">
      <w:start w:val="1"/>
      <w:numFmt w:val="bullet"/>
      <w:lvlText w:val=""/>
      <w:lvlJc w:val="left"/>
      <w:pPr>
        <w:ind w:left="5040" w:hanging="360"/>
      </w:pPr>
      <w:rPr>
        <w:rFonts w:ascii="Symbol" w:hAnsi="Symbol" w:hint="default"/>
      </w:rPr>
    </w:lvl>
    <w:lvl w:ilvl="7" w:tplc="EE3E6D56">
      <w:start w:val="1"/>
      <w:numFmt w:val="bullet"/>
      <w:lvlText w:val="o"/>
      <w:lvlJc w:val="left"/>
      <w:pPr>
        <w:ind w:left="5760" w:hanging="360"/>
      </w:pPr>
      <w:rPr>
        <w:rFonts w:ascii="Courier New" w:hAnsi="Courier New" w:hint="default"/>
      </w:rPr>
    </w:lvl>
    <w:lvl w:ilvl="8" w:tplc="DA6E3778">
      <w:start w:val="1"/>
      <w:numFmt w:val="bullet"/>
      <w:lvlText w:val=""/>
      <w:lvlJc w:val="left"/>
      <w:pPr>
        <w:ind w:left="6480" w:hanging="360"/>
      </w:pPr>
      <w:rPr>
        <w:rFonts w:ascii="Wingdings" w:hAnsi="Wingdings" w:hint="default"/>
      </w:rPr>
    </w:lvl>
  </w:abstractNum>
  <w:abstractNum w:abstractNumId="3" w15:restartNumberingAfterBreak="0">
    <w:nsid w:val="1460818F"/>
    <w:multiLevelType w:val="hybridMultilevel"/>
    <w:tmpl w:val="D7AC761C"/>
    <w:lvl w:ilvl="0" w:tplc="7C9C11DE">
      <w:start w:val="1"/>
      <w:numFmt w:val="bullet"/>
      <w:lvlText w:val=""/>
      <w:lvlJc w:val="left"/>
      <w:pPr>
        <w:ind w:left="720" w:hanging="360"/>
      </w:pPr>
      <w:rPr>
        <w:rFonts w:ascii="Symbol" w:hAnsi="Symbol" w:hint="default"/>
      </w:rPr>
    </w:lvl>
    <w:lvl w:ilvl="1" w:tplc="E65E3474">
      <w:start w:val="1"/>
      <w:numFmt w:val="bullet"/>
      <w:lvlText w:val="o"/>
      <w:lvlJc w:val="left"/>
      <w:pPr>
        <w:ind w:left="1440" w:hanging="360"/>
      </w:pPr>
      <w:rPr>
        <w:rFonts w:ascii="Courier New" w:hAnsi="Courier New" w:hint="default"/>
      </w:rPr>
    </w:lvl>
    <w:lvl w:ilvl="2" w:tplc="A128F030">
      <w:start w:val="1"/>
      <w:numFmt w:val="bullet"/>
      <w:lvlText w:val=""/>
      <w:lvlJc w:val="left"/>
      <w:pPr>
        <w:ind w:left="2160" w:hanging="360"/>
      </w:pPr>
      <w:rPr>
        <w:rFonts w:ascii="Wingdings" w:hAnsi="Wingdings" w:hint="default"/>
      </w:rPr>
    </w:lvl>
    <w:lvl w:ilvl="3" w:tplc="013CA91C">
      <w:start w:val="1"/>
      <w:numFmt w:val="bullet"/>
      <w:lvlText w:val=""/>
      <w:lvlJc w:val="left"/>
      <w:pPr>
        <w:ind w:left="2880" w:hanging="360"/>
      </w:pPr>
      <w:rPr>
        <w:rFonts w:ascii="Symbol" w:hAnsi="Symbol" w:hint="default"/>
      </w:rPr>
    </w:lvl>
    <w:lvl w:ilvl="4" w:tplc="3324326E">
      <w:start w:val="1"/>
      <w:numFmt w:val="bullet"/>
      <w:lvlText w:val="o"/>
      <w:lvlJc w:val="left"/>
      <w:pPr>
        <w:ind w:left="3600" w:hanging="360"/>
      </w:pPr>
      <w:rPr>
        <w:rFonts w:ascii="Courier New" w:hAnsi="Courier New" w:hint="default"/>
      </w:rPr>
    </w:lvl>
    <w:lvl w:ilvl="5" w:tplc="FBD48666">
      <w:start w:val="1"/>
      <w:numFmt w:val="bullet"/>
      <w:lvlText w:val=""/>
      <w:lvlJc w:val="left"/>
      <w:pPr>
        <w:ind w:left="4320" w:hanging="360"/>
      </w:pPr>
      <w:rPr>
        <w:rFonts w:ascii="Wingdings" w:hAnsi="Wingdings" w:hint="default"/>
      </w:rPr>
    </w:lvl>
    <w:lvl w:ilvl="6" w:tplc="849AA2E4">
      <w:start w:val="1"/>
      <w:numFmt w:val="bullet"/>
      <w:lvlText w:val=""/>
      <w:lvlJc w:val="left"/>
      <w:pPr>
        <w:ind w:left="5040" w:hanging="360"/>
      </w:pPr>
      <w:rPr>
        <w:rFonts w:ascii="Symbol" w:hAnsi="Symbol" w:hint="default"/>
      </w:rPr>
    </w:lvl>
    <w:lvl w:ilvl="7" w:tplc="9D066910">
      <w:start w:val="1"/>
      <w:numFmt w:val="bullet"/>
      <w:lvlText w:val="o"/>
      <w:lvlJc w:val="left"/>
      <w:pPr>
        <w:ind w:left="5760" w:hanging="360"/>
      </w:pPr>
      <w:rPr>
        <w:rFonts w:ascii="Courier New" w:hAnsi="Courier New" w:hint="default"/>
      </w:rPr>
    </w:lvl>
    <w:lvl w:ilvl="8" w:tplc="201A10CA">
      <w:start w:val="1"/>
      <w:numFmt w:val="bullet"/>
      <w:lvlText w:val=""/>
      <w:lvlJc w:val="left"/>
      <w:pPr>
        <w:ind w:left="6480" w:hanging="360"/>
      </w:pPr>
      <w:rPr>
        <w:rFonts w:ascii="Wingdings" w:hAnsi="Wingdings" w:hint="default"/>
      </w:rPr>
    </w:lvl>
  </w:abstractNum>
  <w:abstractNum w:abstractNumId="4" w15:restartNumberingAfterBreak="0">
    <w:nsid w:val="1E056A54"/>
    <w:multiLevelType w:val="hybridMultilevel"/>
    <w:tmpl w:val="CD084186"/>
    <w:lvl w:ilvl="0" w:tplc="09763A30">
      <w:start w:val="1"/>
      <w:numFmt w:val="bullet"/>
      <w:lvlText w:val=""/>
      <w:lvlJc w:val="left"/>
      <w:pPr>
        <w:ind w:left="720" w:hanging="360"/>
      </w:pPr>
      <w:rPr>
        <w:rFonts w:ascii="Symbol" w:hAnsi="Symbol" w:hint="default"/>
      </w:rPr>
    </w:lvl>
    <w:lvl w:ilvl="1" w:tplc="C4E28B74">
      <w:start w:val="1"/>
      <w:numFmt w:val="bullet"/>
      <w:lvlText w:val="o"/>
      <w:lvlJc w:val="left"/>
      <w:pPr>
        <w:ind w:left="1440" w:hanging="360"/>
      </w:pPr>
      <w:rPr>
        <w:rFonts w:ascii="Courier New" w:hAnsi="Courier New" w:hint="default"/>
      </w:rPr>
    </w:lvl>
    <w:lvl w:ilvl="2" w:tplc="588A0E32">
      <w:start w:val="1"/>
      <w:numFmt w:val="bullet"/>
      <w:lvlText w:val=""/>
      <w:lvlJc w:val="left"/>
      <w:pPr>
        <w:ind w:left="2160" w:hanging="360"/>
      </w:pPr>
      <w:rPr>
        <w:rFonts w:ascii="Wingdings" w:hAnsi="Wingdings" w:hint="default"/>
      </w:rPr>
    </w:lvl>
    <w:lvl w:ilvl="3" w:tplc="F9D4DDA6">
      <w:start w:val="1"/>
      <w:numFmt w:val="bullet"/>
      <w:lvlText w:val=""/>
      <w:lvlJc w:val="left"/>
      <w:pPr>
        <w:ind w:left="2880" w:hanging="360"/>
      </w:pPr>
      <w:rPr>
        <w:rFonts w:ascii="Symbol" w:hAnsi="Symbol" w:hint="default"/>
      </w:rPr>
    </w:lvl>
    <w:lvl w:ilvl="4" w:tplc="AF2466EE">
      <w:start w:val="1"/>
      <w:numFmt w:val="bullet"/>
      <w:lvlText w:val="o"/>
      <w:lvlJc w:val="left"/>
      <w:pPr>
        <w:ind w:left="3600" w:hanging="360"/>
      </w:pPr>
      <w:rPr>
        <w:rFonts w:ascii="Courier New" w:hAnsi="Courier New" w:hint="default"/>
      </w:rPr>
    </w:lvl>
    <w:lvl w:ilvl="5" w:tplc="54769DF2">
      <w:start w:val="1"/>
      <w:numFmt w:val="bullet"/>
      <w:lvlText w:val=""/>
      <w:lvlJc w:val="left"/>
      <w:pPr>
        <w:ind w:left="4320" w:hanging="360"/>
      </w:pPr>
      <w:rPr>
        <w:rFonts w:ascii="Wingdings" w:hAnsi="Wingdings" w:hint="default"/>
      </w:rPr>
    </w:lvl>
    <w:lvl w:ilvl="6" w:tplc="C73A73B2">
      <w:start w:val="1"/>
      <w:numFmt w:val="bullet"/>
      <w:lvlText w:val=""/>
      <w:lvlJc w:val="left"/>
      <w:pPr>
        <w:ind w:left="5040" w:hanging="360"/>
      </w:pPr>
      <w:rPr>
        <w:rFonts w:ascii="Symbol" w:hAnsi="Symbol" w:hint="default"/>
      </w:rPr>
    </w:lvl>
    <w:lvl w:ilvl="7" w:tplc="EADE0122">
      <w:start w:val="1"/>
      <w:numFmt w:val="bullet"/>
      <w:lvlText w:val="o"/>
      <w:lvlJc w:val="left"/>
      <w:pPr>
        <w:ind w:left="5760" w:hanging="360"/>
      </w:pPr>
      <w:rPr>
        <w:rFonts w:ascii="Courier New" w:hAnsi="Courier New" w:hint="default"/>
      </w:rPr>
    </w:lvl>
    <w:lvl w:ilvl="8" w:tplc="AE96241E">
      <w:start w:val="1"/>
      <w:numFmt w:val="bullet"/>
      <w:lvlText w:val=""/>
      <w:lvlJc w:val="left"/>
      <w:pPr>
        <w:ind w:left="6480" w:hanging="360"/>
      </w:pPr>
      <w:rPr>
        <w:rFonts w:ascii="Wingdings" w:hAnsi="Wingdings" w:hint="default"/>
      </w:rPr>
    </w:lvl>
  </w:abstractNum>
  <w:abstractNum w:abstractNumId="5" w15:restartNumberingAfterBreak="0">
    <w:nsid w:val="1F07A68F"/>
    <w:multiLevelType w:val="hybridMultilevel"/>
    <w:tmpl w:val="25DEFCAE"/>
    <w:lvl w:ilvl="0" w:tplc="422CFC68">
      <w:start w:val="1"/>
      <w:numFmt w:val="bullet"/>
      <w:lvlText w:val=""/>
      <w:lvlJc w:val="left"/>
      <w:pPr>
        <w:ind w:left="720" w:hanging="360"/>
      </w:pPr>
      <w:rPr>
        <w:rFonts w:ascii="Symbol" w:hAnsi="Symbol" w:hint="default"/>
      </w:rPr>
    </w:lvl>
    <w:lvl w:ilvl="1" w:tplc="E15C0B82">
      <w:start w:val="1"/>
      <w:numFmt w:val="bullet"/>
      <w:lvlText w:val="o"/>
      <w:lvlJc w:val="left"/>
      <w:pPr>
        <w:ind w:left="1440" w:hanging="360"/>
      </w:pPr>
      <w:rPr>
        <w:rFonts w:ascii="Courier New" w:hAnsi="Courier New" w:hint="default"/>
      </w:rPr>
    </w:lvl>
    <w:lvl w:ilvl="2" w:tplc="E00A9A3A">
      <w:start w:val="1"/>
      <w:numFmt w:val="bullet"/>
      <w:lvlText w:val=""/>
      <w:lvlJc w:val="left"/>
      <w:pPr>
        <w:ind w:left="2160" w:hanging="360"/>
      </w:pPr>
      <w:rPr>
        <w:rFonts w:ascii="Wingdings" w:hAnsi="Wingdings" w:hint="default"/>
      </w:rPr>
    </w:lvl>
    <w:lvl w:ilvl="3" w:tplc="4AA0615E">
      <w:start w:val="1"/>
      <w:numFmt w:val="bullet"/>
      <w:lvlText w:val=""/>
      <w:lvlJc w:val="left"/>
      <w:pPr>
        <w:ind w:left="2880" w:hanging="360"/>
      </w:pPr>
      <w:rPr>
        <w:rFonts w:ascii="Symbol" w:hAnsi="Symbol" w:hint="default"/>
      </w:rPr>
    </w:lvl>
    <w:lvl w:ilvl="4" w:tplc="D07A7260">
      <w:start w:val="1"/>
      <w:numFmt w:val="bullet"/>
      <w:lvlText w:val="o"/>
      <w:lvlJc w:val="left"/>
      <w:pPr>
        <w:ind w:left="3600" w:hanging="360"/>
      </w:pPr>
      <w:rPr>
        <w:rFonts w:ascii="Courier New" w:hAnsi="Courier New" w:hint="default"/>
      </w:rPr>
    </w:lvl>
    <w:lvl w:ilvl="5" w:tplc="60306E6C">
      <w:start w:val="1"/>
      <w:numFmt w:val="bullet"/>
      <w:lvlText w:val=""/>
      <w:lvlJc w:val="left"/>
      <w:pPr>
        <w:ind w:left="4320" w:hanging="360"/>
      </w:pPr>
      <w:rPr>
        <w:rFonts w:ascii="Wingdings" w:hAnsi="Wingdings" w:hint="default"/>
      </w:rPr>
    </w:lvl>
    <w:lvl w:ilvl="6" w:tplc="C5D04448">
      <w:start w:val="1"/>
      <w:numFmt w:val="bullet"/>
      <w:lvlText w:val=""/>
      <w:lvlJc w:val="left"/>
      <w:pPr>
        <w:ind w:left="5040" w:hanging="360"/>
      </w:pPr>
      <w:rPr>
        <w:rFonts w:ascii="Symbol" w:hAnsi="Symbol" w:hint="default"/>
      </w:rPr>
    </w:lvl>
    <w:lvl w:ilvl="7" w:tplc="D5C0BD9C">
      <w:start w:val="1"/>
      <w:numFmt w:val="bullet"/>
      <w:lvlText w:val="o"/>
      <w:lvlJc w:val="left"/>
      <w:pPr>
        <w:ind w:left="5760" w:hanging="360"/>
      </w:pPr>
      <w:rPr>
        <w:rFonts w:ascii="Courier New" w:hAnsi="Courier New" w:hint="default"/>
      </w:rPr>
    </w:lvl>
    <w:lvl w:ilvl="8" w:tplc="93B874D6">
      <w:start w:val="1"/>
      <w:numFmt w:val="bullet"/>
      <w:lvlText w:val=""/>
      <w:lvlJc w:val="left"/>
      <w:pPr>
        <w:ind w:left="6480" w:hanging="360"/>
      </w:pPr>
      <w:rPr>
        <w:rFonts w:ascii="Wingdings" w:hAnsi="Wingdings" w:hint="default"/>
      </w:rPr>
    </w:lvl>
  </w:abstractNum>
  <w:abstractNum w:abstractNumId="6" w15:restartNumberingAfterBreak="0">
    <w:nsid w:val="27A7B3A1"/>
    <w:multiLevelType w:val="hybridMultilevel"/>
    <w:tmpl w:val="C71AB872"/>
    <w:lvl w:ilvl="0" w:tplc="7296523A">
      <w:start w:val="1"/>
      <w:numFmt w:val="bullet"/>
      <w:lvlText w:val=""/>
      <w:lvlJc w:val="left"/>
      <w:pPr>
        <w:ind w:left="720" w:hanging="360"/>
      </w:pPr>
      <w:rPr>
        <w:rFonts w:ascii="Symbol" w:hAnsi="Symbol" w:hint="default"/>
      </w:rPr>
    </w:lvl>
    <w:lvl w:ilvl="1" w:tplc="E5EC53CC">
      <w:start w:val="1"/>
      <w:numFmt w:val="bullet"/>
      <w:lvlText w:val="o"/>
      <w:lvlJc w:val="left"/>
      <w:pPr>
        <w:ind w:left="1440" w:hanging="360"/>
      </w:pPr>
      <w:rPr>
        <w:rFonts w:ascii="Courier New" w:hAnsi="Courier New" w:hint="default"/>
      </w:rPr>
    </w:lvl>
    <w:lvl w:ilvl="2" w:tplc="0A2CBE34">
      <w:start w:val="1"/>
      <w:numFmt w:val="bullet"/>
      <w:lvlText w:val=""/>
      <w:lvlJc w:val="left"/>
      <w:pPr>
        <w:ind w:left="2160" w:hanging="360"/>
      </w:pPr>
      <w:rPr>
        <w:rFonts w:ascii="Wingdings" w:hAnsi="Wingdings" w:hint="default"/>
      </w:rPr>
    </w:lvl>
    <w:lvl w:ilvl="3" w:tplc="4F8ADAA2">
      <w:start w:val="1"/>
      <w:numFmt w:val="bullet"/>
      <w:lvlText w:val=""/>
      <w:lvlJc w:val="left"/>
      <w:pPr>
        <w:ind w:left="2880" w:hanging="360"/>
      </w:pPr>
      <w:rPr>
        <w:rFonts w:ascii="Symbol" w:hAnsi="Symbol" w:hint="default"/>
      </w:rPr>
    </w:lvl>
    <w:lvl w:ilvl="4" w:tplc="3586A2B8">
      <w:start w:val="1"/>
      <w:numFmt w:val="bullet"/>
      <w:lvlText w:val="o"/>
      <w:lvlJc w:val="left"/>
      <w:pPr>
        <w:ind w:left="3600" w:hanging="360"/>
      </w:pPr>
      <w:rPr>
        <w:rFonts w:ascii="Courier New" w:hAnsi="Courier New" w:hint="default"/>
      </w:rPr>
    </w:lvl>
    <w:lvl w:ilvl="5" w:tplc="E272BEAA">
      <w:start w:val="1"/>
      <w:numFmt w:val="bullet"/>
      <w:lvlText w:val=""/>
      <w:lvlJc w:val="left"/>
      <w:pPr>
        <w:ind w:left="4320" w:hanging="360"/>
      </w:pPr>
      <w:rPr>
        <w:rFonts w:ascii="Wingdings" w:hAnsi="Wingdings" w:hint="default"/>
      </w:rPr>
    </w:lvl>
    <w:lvl w:ilvl="6" w:tplc="F67C7BC0">
      <w:start w:val="1"/>
      <w:numFmt w:val="bullet"/>
      <w:lvlText w:val=""/>
      <w:lvlJc w:val="left"/>
      <w:pPr>
        <w:ind w:left="5040" w:hanging="360"/>
      </w:pPr>
      <w:rPr>
        <w:rFonts w:ascii="Symbol" w:hAnsi="Symbol" w:hint="default"/>
      </w:rPr>
    </w:lvl>
    <w:lvl w:ilvl="7" w:tplc="FD0AFA0E">
      <w:start w:val="1"/>
      <w:numFmt w:val="bullet"/>
      <w:lvlText w:val="o"/>
      <w:lvlJc w:val="left"/>
      <w:pPr>
        <w:ind w:left="5760" w:hanging="360"/>
      </w:pPr>
      <w:rPr>
        <w:rFonts w:ascii="Courier New" w:hAnsi="Courier New" w:hint="default"/>
      </w:rPr>
    </w:lvl>
    <w:lvl w:ilvl="8" w:tplc="9AFE78BE">
      <w:start w:val="1"/>
      <w:numFmt w:val="bullet"/>
      <w:lvlText w:val=""/>
      <w:lvlJc w:val="left"/>
      <w:pPr>
        <w:ind w:left="6480" w:hanging="360"/>
      </w:pPr>
      <w:rPr>
        <w:rFonts w:ascii="Wingdings" w:hAnsi="Wingdings" w:hint="default"/>
      </w:rPr>
    </w:lvl>
  </w:abstractNum>
  <w:abstractNum w:abstractNumId="7" w15:restartNumberingAfterBreak="0">
    <w:nsid w:val="2BA928FF"/>
    <w:multiLevelType w:val="hybridMultilevel"/>
    <w:tmpl w:val="105287CC"/>
    <w:lvl w:ilvl="0" w:tplc="14BA875C">
      <w:start w:val="1"/>
      <w:numFmt w:val="bullet"/>
      <w:lvlText w:val=""/>
      <w:lvlJc w:val="left"/>
      <w:pPr>
        <w:ind w:left="720" w:hanging="360"/>
      </w:pPr>
      <w:rPr>
        <w:rFonts w:ascii="Symbol" w:hAnsi="Symbol" w:hint="default"/>
      </w:rPr>
    </w:lvl>
    <w:lvl w:ilvl="1" w:tplc="5244576A">
      <w:start w:val="1"/>
      <w:numFmt w:val="bullet"/>
      <w:lvlText w:val="o"/>
      <w:lvlJc w:val="left"/>
      <w:pPr>
        <w:ind w:left="1440" w:hanging="360"/>
      </w:pPr>
      <w:rPr>
        <w:rFonts w:ascii="Courier New" w:hAnsi="Courier New" w:hint="default"/>
      </w:rPr>
    </w:lvl>
    <w:lvl w:ilvl="2" w:tplc="0E147828">
      <w:start w:val="1"/>
      <w:numFmt w:val="bullet"/>
      <w:lvlText w:val=""/>
      <w:lvlJc w:val="left"/>
      <w:pPr>
        <w:ind w:left="2160" w:hanging="360"/>
      </w:pPr>
      <w:rPr>
        <w:rFonts w:ascii="Wingdings" w:hAnsi="Wingdings" w:hint="default"/>
      </w:rPr>
    </w:lvl>
    <w:lvl w:ilvl="3" w:tplc="F9164BFE">
      <w:start w:val="1"/>
      <w:numFmt w:val="bullet"/>
      <w:lvlText w:val=""/>
      <w:lvlJc w:val="left"/>
      <w:pPr>
        <w:ind w:left="2880" w:hanging="360"/>
      </w:pPr>
      <w:rPr>
        <w:rFonts w:ascii="Symbol" w:hAnsi="Symbol" w:hint="default"/>
      </w:rPr>
    </w:lvl>
    <w:lvl w:ilvl="4" w:tplc="AEC44B14">
      <w:start w:val="1"/>
      <w:numFmt w:val="bullet"/>
      <w:lvlText w:val="o"/>
      <w:lvlJc w:val="left"/>
      <w:pPr>
        <w:ind w:left="3600" w:hanging="360"/>
      </w:pPr>
      <w:rPr>
        <w:rFonts w:ascii="Courier New" w:hAnsi="Courier New" w:hint="default"/>
      </w:rPr>
    </w:lvl>
    <w:lvl w:ilvl="5" w:tplc="BA946952">
      <w:start w:val="1"/>
      <w:numFmt w:val="bullet"/>
      <w:lvlText w:val=""/>
      <w:lvlJc w:val="left"/>
      <w:pPr>
        <w:ind w:left="4320" w:hanging="360"/>
      </w:pPr>
      <w:rPr>
        <w:rFonts w:ascii="Wingdings" w:hAnsi="Wingdings" w:hint="default"/>
      </w:rPr>
    </w:lvl>
    <w:lvl w:ilvl="6" w:tplc="DE18E374">
      <w:start w:val="1"/>
      <w:numFmt w:val="bullet"/>
      <w:lvlText w:val=""/>
      <w:lvlJc w:val="left"/>
      <w:pPr>
        <w:ind w:left="5040" w:hanging="360"/>
      </w:pPr>
      <w:rPr>
        <w:rFonts w:ascii="Symbol" w:hAnsi="Symbol" w:hint="default"/>
      </w:rPr>
    </w:lvl>
    <w:lvl w:ilvl="7" w:tplc="7998410E">
      <w:start w:val="1"/>
      <w:numFmt w:val="bullet"/>
      <w:lvlText w:val="o"/>
      <w:lvlJc w:val="left"/>
      <w:pPr>
        <w:ind w:left="5760" w:hanging="360"/>
      </w:pPr>
      <w:rPr>
        <w:rFonts w:ascii="Courier New" w:hAnsi="Courier New" w:hint="default"/>
      </w:rPr>
    </w:lvl>
    <w:lvl w:ilvl="8" w:tplc="086685A4">
      <w:start w:val="1"/>
      <w:numFmt w:val="bullet"/>
      <w:lvlText w:val=""/>
      <w:lvlJc w:val="left"/>
      <w:pPr>
        <w:ind w:left="6480" w:hanging="360"/>
      </w:pPr>
      <w:rPr>
        <w:rFonts w:ascii="Wingdings" w:hAnsi="Wingdings" w:hint="default"/>
      </w:rPr>
    </w:lvl>
  </w:abstractNum>
  <w:abstractNum w:abstractNumId="8" w15:restartNumberingAfterBreak="0">
    <w:nsid w:val="31264F1E"/>
    <w:multiLevelType w:val="hybridMultilevel"/>
    <w:tmpl w:val="B964A1D4"/>
    <w:lvl w:ilvl="0" w:tplc="AEAEDB04">
      <w:start w:val="1"/>
      <w:numFmt w:val="bullet"/>
      <w:lvlText w:val=""/>
      <w:lvlJc w:val="left"/>
      <w:pPr>
        <w:ind w:left="720" w:hanging="360"/>
      </w:pPr>
      <w:rPr>
        <w:rFonts w:ascii="Symbol" w:hAnsi="Symbol" w:hint="default"/>
      </w:rPr>
    </w:lvl>
    <w:lvl w:ilvl="1" w:tplc="A752A700">
      <w:start w:val="1"/>
      <w:numFmt w:val="bullet"/>
      <w:lvlText w:val="o"/>
      <w:lvlJc w:val="left"/>
      <w:pPr>
        <w:ind w:left="1440" w:hanging="360"/>
      </w:pPr>
      <w:rPr>
        <w:rFonts w:ascii="Courier New" w:hAnsi="Courier New" w:hint="default"/>
      </w:rPr>
    </w:lvl>
    <w:lvl w:ilvl="2" w:tplc="4C90B5B8">
      <w:start w:val="1"/>
      <w:numFmt w:val="bullet"/>
      <w:lvlText w:val=""/>
      <w:lvlJc w:val="left"/>
      <w:pPr>
        <w:ind w:left="2160" w:hanging="360"/>
      </w:pPr>
      <w:rPr>
        <w:rFonts w:ascii="Wingdings" w:hAnsi="Wingdings" w:hint="default"/>
      </w:rPr>
    </w:lvl>
    <w:lvl w:ilvl="3" w:tplc="F4700D54">
      <w:start w:val="1"/>
      <w:numFmt w:val="bullet"/>
      <w:lvlText w:val=""/>
      <w:lvlJc w:val="left"/>
      <w:pPr>
        <w:ind w:left="2880" w:hanging="360"/>
      </w:pPr>
      <w:rPr>
        <w:rFonts w:ascii="Symbol" w:hAnsi="Symbol" w:hint="default"/>
      </w:rPr>
    </w:lvl>
    <w:lvl w:ilvl="4" w:tplc="AFBC3048">
      <w:start w:val="1"/>
      <w:numFmt w:val="bullet"/>
      <w:lvlText w:val="o"/>
      <w:lvlJc w:val="left"/>
      <w:pPr>
        <w:ind w:left="3600" w:hanging="360"/>
      </w:pPr>
      <w:rPr>
        <w:rFonts w:ascii="Courier New" w:hAnsi="Courier New" w:hint="default"/>
      </w:rPr>
    </w:lvl>
    <w:lvl w:ilvl="5" w:tplc="9296EB9A">
      <w:start w:val="1"/>
      <w:numFmt w:val="bullet"/>
      <w:lvlText w:val=""/>
      <w:lvlJc w:val="left"/>
      <w:pPr>
        <w:ind w:left="4320" w:hanging="360"/>
      </w:pPr>
      <w:rPr>
        <w:rFonts w:ascii="Wingdings" w:hAnsi="Wingdings" w:hint="default"/>
      </w:rPr>
    </w:lvl>
    <w:lvl w:ilvl="6" w:tplc="07F0ECCE">
      <w:start w:val="1"/>
      <w:numFmt w:val="bullet"/>
      <w:lvlText w:val=""/>
      <w:lvlJc w:val="left"/>
      <w:pPr>
        <w:ind w:left="5040" w:hanging="360"/>
      </w:pPr>
      <w:rPr>
        <w:rFonts w:ascii="Symbol" w:hAnsi="Symbol" w:hint="default"/>
      </w:rPr>
    </w:lvl>
    <w:lvl w:ilvl="7" w:tplc="1D164558">
      <w:start w:val="1"/>
      <w:numFmt w:val="bullet"/>
      <w:lvlText w:val="o"/>
      <w:lvlJc w:val="left"/>
      <w:pPr>
        <w:ind w:left="5760" w:hanging="360"/>
      </w:pPr>
      <w:rPr>
        <w:rFonts w:ascii="Courier New" w:hAnsi="Courier New" w:hint="default"/>
      </w:rPr>
    </w:lvl>
    <w:lvl w:ilvl="8" w:tplc="A9104B1C">
      <w:start w:val="1"/>
      <w:numFmt w:val="bullet"/>
      <w:lvlText w:val=""/>
      <w:lvlJc w:val="left"/>
      <w:pPr>
        <w:ind w:left="6480" w:hanging="360"/>
      </w:pPr>
      <w:rPr>
        <w:rFonts w:ascii="Wingdings" w:hAnsi="Wingdings" w:hint="default"/>
      </w:rPr>
    </w:lvl>
  </w:abstractNum>
  <w:abstractNum w:abstractNumId="9" w15:restartNumberingAfterBreak="0">
    <w:nsid w:val="348426FB"/>
    <w:multiLevelType w:val="hybridMultilevel"/>
    <w:tmpl w:val="F096560E"/>
    <w:lvl w:ilvl="0" w:tplc="D568AB60">
      <w:start w:val="1"/>
      <w:numFmt w:val="bullet"/>
      <w:lvlText w:val=""/>
      <w:lvlJc w:val="left"/>
      <w:pPr>
        <w:ind w:left="720" w:hanging="360"/>
      </w:pPr>
      <w:rPr>
        <w:rFonts w:ascii="Symbol" w:hAnsi="Symbol" w:hint="default"/>
      </w:rPr>
    </w:lvl>
    <w:lvl w:ilvl="1" w:tplc="117AB5B8">
      <w:start w:val="1"/>
      <w:numFmt w:val="bullet"/>
      <w:lvlText w:val="o"/>
      <w:lvlJc w:val="left"/>
      <w:pPr>
        <w:ind w:left="1440" w:hanging="360"/>
      </w:pPr>
      <w:rPr>
        <w:rFonts w:ascii="Courier New" w:hAnsi="Courier New" w:hint="default"/>
      </w:rPr>
    </w:lvl>
    <w:lvl w:ilvl="2" w:tplc="06E61A30">
      <w:start w:val="1"/>
      <w:numFmt w:val="bullet"/>
      <w:lvlText w:val=""/>
      <w:lvlJc w:val="left"/>
      <w:pPr>
        <w:ind w:left="2160" w:hanging="360"/>
      </w:pPr>
      <w:rPr>
        <w:rFonts w:ascii="Wingdings" w:hAnsi="Wingdings" w:hint="default"/>
      </w:rPr>
    </w:lvl>
    <w:lvl w:ilvl="3" w:tplc="0A6ACF76">
      <w:start w:val="1"/>
      <w:numFmt w:val="bullet"/>
      <w:lvlText w:val=""/>
      <w:lvlJc w:val="left"/>
      <w:pPr>
        <w:ind w:left="2880" w:hanging="360"/>
      </w:pPr>
      <w:rPr>
        <w:rFonts w:ascii="Symbol" w:hAnsi="Symbol" w:hint="default"/>
      </w:rPr>
    </w:lvl>
    <w:lvl w:ilvl="4" w:tplc="69D443C8">
      <w:start w:val="1"/>
      <w:numFmt w:val="bullet"/>
      <w:lvlText w:val="o"/>
      <w:lvlJc w:val="left"/>
      <w:pPr>
        <w:ind w:left="3600" w:hanging="360"/>
      </w:pPr>
      <w:rPr>
        <w:rFonts w:ascii="Courier New" w:hAnsi="Courier New" w:hint="default"/>
      </w:rPr>
    </w:lvl>
    <w:lvl w:ilvl="5" w:tplc="9F32C3BE">
      <w:start w:val="1"/>
      <w:numFmt w:val="bullet"/>
      <w:lvlText w:val=""/>
      <w:lvlJc w:val="left"/>
      <w:pPr>
        <w:ind w:left="4320" w:hanging="360"/>
      </w:pPr>
      <w:rPr>
        <w:rFonts w:ascii="Wingdings" w:hAnsi="Wingdings" w:hint="default"/>
      </w:rPr>
    </w:lvl>
    <w:lvl w:ilvl="6" w:tplc="E9FAC2F4">
      <w:start w:val="1"/>
      <w:numFmt w:val="bullet"/>
      <w:lvlText w:val=""/>
      <w:lvlJc w:val="left"/>
      <w:pPr>
        <w:ind w:left="5040" w:hanging="360"/>
      </w:pPr>
      <w:rPr>
        <w:rFonts w:ascii="Symbol" w:hAnsi="Symbol" w:hint="default"/>
      </w:rPr>
    </w:lvl>
    <w:lvl w:ilvl="7" w:tplc="96F80C1C">
      <w:start w:val="1"/>
      <w:numFmt w:val="bullet"/>
      <w:lvlText w:val="o"/>
      <w:lvlJc w:val="left"/>
      <w:pPr>
        <w:ind w:left="5760" w:hanging="360"/>
      </w:pPr>
      <w:rPr>
        <w:rFonts w:ascii="Courier New" w:hAnsi="Courier New" w:hint="default"/>
      </w:rPr>
    </w:lvl>
    <w:lvl w:ilvl="8" w:tplc="D8F4B956">
      <w:start w:val="1"/>
      <w:numFmt w:val="bullet"/>
      <w:lvlText w:val=""/>
      <w:lvlJc w:val="left"/>
      <w:pPr>
        <w:ind w:left="6480" w:hanging="360"/>
      </w:pPr>
      <w:rPr>
        <w:rFonts w:ascii="Wingdings" w:hAnsi="Wingdings" w:hint="default"/>
      </w:rPr>
    </w:lvl>
  </w:abstractNum>
  <w:abstractNum w:abstractNumId="10" w15:restartNumberingAfterBreak="0">
    <w:nsid w:val="37F01F70"/>
    <w:multiLevelType w:val="hybridMultilevel"/>
    <w:tmpl w:val="16528532"/>
    <w:lvl w:ilvl="0" w:tplc="B644F428">
      <w:numFmt w:val="bullet"/>
      <w:lvlText w:val="-"/>
      <w:lvlJc w:val="left"/>
      <w:pPr>
        <w:ind w:left="720" w:hanging="360"/>
      </w:pPr>
      <w:rPr>
        <w:rFonts w:ascii="Arial" w:hAnsi="Arial" w:hint="default"/>
      </w:rPr>
    </w:lvl>
    <w:lvl w:ilvl="1" w:tplc="3806A2BE" w:tentative="1">
      <w:start w:val="1"/>
      <w:numFmt w:val="bullet"/>
      <w:lvlText w:val="o"/>
      <w:lvlJc w:val="left"/>
      <w:pPr>
        <w:ind w:left="1440" w:hanging="360"/>
      </w:pPr>
      <w:rPr>
        <w:rFonts w:ascii="Courier New" w:hAnsi="Courier New" w:hint="default"/>
      </w:rPr>
    </w:lvl>
    <w:lvl w:ilvl="2" w:tplc="FF3EBA1A" w:tentative="1">
      <w:start w:val="1"/>
      <w:numFmt w:val="bullet"/>
      <w:lvlText w:val=""/>
      <w:lvlJc w:val="left"/>
      <w:pPr>
        <w:ind w:left="2160" w:hanging="360"/>
      </w:pPr>
      <w:rPr>
        <w:rFonts w:ascii="Wingdings" w:hAnsi="Wingdings" w:hint="default"/>
      </w:rPr>
    </w:lvl>
    <w:lvl w:ilvl="3" w:tplc="FC86587C" w:tentative="1">
      <w:start w:val="1"/>
      <w:numFmt w:val="bullet"/>
      <w:lvlText w:val=""/>
      <w:lvlJc w:val="left"/>
      <w:pPr>
        <w:ind w:left="2880" w:hanging="360"/>
      </w:pPr>
      <w:rPr>
        <w:rFonts w:ascii="Symbol" w:hAnsi="Symbol" w:hint="default"/>
      </w:rPr>
    </w:lvl>
    <w:lvl w:ilvl="4" w:tplc="DEA4DAB4" w:tentative="1">
      <w:start w:val="1"/>
      <w:numFmt w:val="bullet"/>
      <w:lvlText w:val="o"/>
      <w:lvlJc w:val="left"/>
      <w:pPr>
        <w:ind w:left="3600" w:hanging="360"/>
      </w:pPr>
      <w:rPr>
        <w:rFonts w:ascii="Courier New" w:hAnsi="Courier New" w:hint="default"/>
      </w:rPr>
    </w:lvl>
    <w:lvl w:ilvl="5" w:tplc="A8AAEFAA" w:tentative="1">
      <w:start w:val="1"/>
      <w:numFmt w:val="bullet"/>
      <w:lvlText w:val=""/>
      <w:lvlJc w:val="left"/>
      <w:pPr>
        <w:ind w:left="4320" w:hanging="360"/>
      </w:pPr>
      <w:rPr>
        <w:rFonts w:ascii="Wingdings" w:hAnsi="Wingdings" w:hint="default"/>
      </w:rPr>
    </w:lvl>
    <w:lvl w:ilvl="6" w:tplc="F9061168" w:tentative="1">
      <w:start w:val="1"/>
      <w:numFmt w:val="bullet"/>
      <w:lvlText w:val=""/>
      <w:lvlJc w:val="left"/>
      <w:pPr>
        <w:ind w:left="5040" w:hanging="360"/>
      </w:pPr>
      <w:rPr>
        <w:rFonts w:ascii="Symbol" w:hAnsi="Symbol" w:hint="default"/>
      </w:rPr>
    </w:lvl>
    <w:lvl w:ilvl="7" w:tplc="06765E7E" w:tentative="1">
      <w:start w:val="1"/>
      <w:numFmt w:val="bullet"/>
      <w:lvlText w:val="o"/>
      <w:lvlJc w:val="left"/>
      <w:pPr>
        <w:ind w:left="5760" w:hanging="360"/>
      </w:pPr>
      <w:rPr>
        <w:rFonts w:ascii="Courier New" w:hAnsi="Courier New" w:hint="default"/>
      </w:rPr>
    </w:lvl>
    <w:lvl w:ilvl="8" w:tplc="6E841658" w:tentative="1">
      <w:start w:val="1"/>
      <w:numFmt w:val="bullet"/>
      <w:lvlText w:val=""/>
      <w:lvlJc w:val="left"/>
      <w:pPr>
        <w:ind w:left="6480" w:hanging="360"/>
      </w:pPr>
      <w:rPr>
        <w:rFonts w:ascii="Wingdings" w:hAnsi="Wingdings" w:hint="default"/>
      </w:rPr>
    </w:lvl>
  </w:abstractNum>
  <w:abstractNum w:abstractNumId="11" w15:restartNumberingAfterBreak="0">
    <w:nsid w:val="3A0CCF6A"/>
    <w:multiLevelType w:val="hybridMultilevel"/>
    <w:tmpl w:val="11EE5620"/>
    <w:lvl w:ilvl="0" w:tplc="9698E3F8">
      <w:start w:val="1"/>
      <w:numFmt w:val="bullet"/>
      <w:lvlText w:val=""/>
      <w:lvlJc w:val="left"/>
      <w:pPr>
        <w:ind w:left="720" w:hanging="360"/>
      </w:pPr>
      <w:rPr>
        <w:rFonts w:ascii="Symbol" w:hAnsi="Symbol" w:hint="default"/>
      </w:rPr>
    </w:lvl>
    <w:lvl w:ilvl="1" w:tplc="3A4AB93A">
      <w:start w:val="1"/>
      <w:numFmt w:val="bullet"/>
      <w:lvlText w:val="o"/>
      <w:lvlJc w:val="left"/>
      <w:pPr>
        <w:ind w:left="1440" w:hanging="360"/>
      </w:pPr>
      <w:rPr>
        <w:rFonts w:ascii="Courier New" w:hAnsi="Courier New" w:hint="default"/>
      </w:rPr>
    </w:lvl>
    <w:lvl w:ilvl="2" w:tplc="76FC0588">
      <w:start w:val="1"/>
      <w:numFmt w:val="bullet"/>
      <w:lvlText w:val=""/>
      <w:lvlJc w:val="left"/>
      <w:pPr>
        <w:ind w:left="2160" w:hanging="360"/>
      </w:pPr>
      <w:rPr>
        <w:rFonts w:ascii="Wingdings" w:hAnsi="Wingdings" w:hint="default"/>
      </w:rPr>
    </w:lvl>
    <w:lvl w:ilvl="3" w:tplc="7A9E9066">
      <w:start w:val="1"/>
      <w:numFmt w:val="bullet"/>
      <w:lvlText w:val=""/>
      <w:lvlJc w:val="left"/>
      <w:pPr>
        <w:ind w:left="2880" w:hanging="360"/>
      </w:pPr>
      <w:rPr>
        <w:rFonts w:ascii="Symbol" w:hAnsi="Symbol" w:hint="default"/>
      </w:rPr>
    </w:lvl>
    <w:lvl w:ilvl="4" w:tplc="22765B9A">
      <w:start w:val="1"/>
      <w:numFmt w:val="bullet"/>
      <w:lvlText w:val="o"/>
      <w:lvlJc w:val="left"/>
      <w:pPr>
        <w:ind w:left="3600" w:hanging="360"/>
      </w:pPr>
      <w:rPr>
        <w:rFonts w:ascii="Courier New" w:hAnsi="Courier New" w:hint="default"/>
      </w:rPr>
    </w:lvl>
    <w:lvl w:ilvl="5" w:tplc="7A14F848">
      <w:start w:val="1"/>
      <w:numFmt w:val="bullet"/>
      <w:lvlText w:val=""/>
      <w:lvlJc w:val="left"/>
      <w:pPr>
        <w:ind w:left="4320" w:hanging="360"/>
      </w:pPr>
      <w:rPr>
        <w:rFonts w:ascii="Wingdings" w:hAnsi="Wingdings" w:hint="default"/>
      </w:rPr>
    </w:lvl>
    <w:lvl w:ilvl="6" w:tplc="69EC0C7E">
      <w:start w:val="1"/>
      <w:numFmt w:val="bullet"/>
      <w:lvlText w:val=""/>
      <w:lvlJc w:val="left"/>
      <w:pPr>
        <w:ind w:left="5040" w:hanging="360"/>
      </w:pPr>
      <w:rPr>
        <w:rFonts w:ascii="Symbol" w:hAnsi="Symbol" w:hint="default"/>
      </w:rPr>
    </w:lvl>
    <w:lvl w:ilvl="7" w:tplc="7F8CAB98">
      <w:start w:val="1"/>
      <w:numFmt w:val="bullet"/>
      <w:lvlText w:val="o"/>
      <w:lvlJc w:val="left"/>
      <w:pPr>
        <w:ind w:left="5760" w:hanging="360"/>
      </w:pPr>
      <w:rPr>
        <w:rFonts w:ascii="Courier New" w:hAnsi="Courier New" w:hint="default"/>
      </w:rPr>
    </w:lvl>
    <w:lvl w:ilvl="8" w:tplc="8624A886">
      <w:start w:val="1"/>
      <w:numFmt w:val="bullet"/>
      <w:lvlText w:val=""/>
      <w:lvlJc w:val="left"/>
      <w:pPr>
        <w:ind w:left="6480" w:hanging="360"/>
      </w:pPr>
      <w:rPr>
        <w:rFonts w:ascii="Wingdings" w:hAnsi="Wingdings" w:hint="default"/>
      </w:rPr>
    </w:lvl>
  </w:abstractNum>
  <w:abstractNum w:abstractNumId="12" w15:restartNumberingAfterBreak="0">
    <w:nsid w:val="3C660D43"/>
    <w:multiLevelType w:val="hybridMultilevel"/>
    <w:tmpl w:val="0A92D390"/>
    <w:lvl w:ilvl="0" w:tplc="C6EE1188">
      <w:start w:val="1"/>
      <w:numFmt w:val="bullet"/>
      <w:lvlText w:val=""/>
      <w:lvlJc w:val="left"/>
      <w:pPr>
        <w:ind w:left="720" w:hanging="360"/>
      </w:pPr>
      <w:rPr>
        <w:rFonts w:ascii="Symbol" w:hAnsi="Symbol" w:hint="default"/>
      </w:rPr>
    </w:lvl>
    <w:lvl w:ilvl="1" w:tplc="E9D4298C">
      <w:start w:val="1"/>
      <w:numFmt w:val="bullet"/>
      <w:lvlText w:val="o"/>
      <w:lvlJc w:val="left"/>
      <w:pPr>
        <w:ind w:left="1440" w:hanging="360"/>
      </w:pPr>
      <w:rPr>
        <w:rFonts w:ascii="Courier New" w:hAnsi="Courier New" w:hint="default"/>
      </w:rPr>
    </w:lvl>
    <w:lvl w:ilvl="2" w:tplc="2E40D670">
      <w:start w:val="1"/>
      <w:numFmt w:val="bullet"/>
      <w:lvlText w:val=""/>
      <w:lvlJc w:val="left"/>
      <w:pPr>
        <w:ind w:left="2160" w:hanging="360"/>
      </w:pPr>
      <w:rPr>
        <w:rFonts w:ascii="Wingdings" w:hAnsi="Wingdings" w:hint="default"/>
      </w:rPr>
    </w:lvl>
    <w:lvl w:ilvl="3" w:tplc="130ADCF8">
      <w:start w:val="1"/>
      <w:numFmt w:val="bullet"/>
      <w:lvlText w:val=""/>
      <w:lvlJc w:val="left"/>
      <w:pPr>
        <w:ind w:left="2880" w:hanging="360"/>
      </w:pPr>
      <w:rPr>
        <w:rFonts w:ascii="Symbol" w:hAnsi="Symbol" w:hint="default"/>
      </w:rPr>
    </w:lvl>
    <w:lvl w:ilvl="4" w:tplc="B9E283A6">
      <w:start w:val="1"/>
      <w:numFmt w:val="bullet"/>
      <w:lvlText w:val="o"/>
      <w:lvlJc w:val="left"/>
      <w:pPr>
        <w:ind w:left="3600" w:hanging="360"/>
      </w:pPr>
      <w:rPr>
        <w:rFonts w:ascii="Courier New" w:hAnsi="Courier New" w:hint="default"/>
      </w:rPr>
    </w:lvl>
    <w:lvl w:ilvl="5" w:tplc="E3027F02">
      <w:start w:val="1"/>
      <w:numFmt w:val="bullet"/>
      <w:lvlText w:val=""/>
      <w:lvlJc w:val="left"/>
      <w:pPr>
        <w:ind w:left="4320" w:hanging="360"/>
      </w:pPr>
      <w:rPr>
        <w:rFonts w:ascii="Wingdings" w:hAnsi="Wingdings" w:hint="default"/>
      </w:rPr>
    </w:lvl>
    <w:lvl w:ilvl="6" w:tplc="DA9AF960">
      <w:start w:val="1"/>
      <w:numFmt w:val="bullet"/>
      <w:lvlText w:val=""/>
      <w:lvlJc w:val="left"/>
      <w:pPr>
        <w:ind w:left="5040" w:hanging="360"/>
      </w:pPr>
      <w:rPr>
        <w:rFonts w:ascii="Symbol" w:hAnsi="Symbol" w:hint="default"/>
      </w:rPr>
    </w:lvl>
    <w:lvl w:ilvl="7" w:tplc="7CD6A678">
      <w:start w:val="1"/>
      <w:numFmt w:val="bullet"/>
      <w:lvlText w:val="o"/>
      <w:lvlJc w:val="left"/>
      <w:pPr>
        <w:ind w:left="5760" w:hanging="360"/>
      </w:pPr>
      <w:rPr>
        <w:rFonts w:ascii="Courier New" w:hAnsi="Courier New" w:hint="default"/>
      </w:rPr>
    </w:lvl>
    <w:lvl w:ilvl="8" w:tplc="E9A029E0">
      <w:start w:val="1"/>
      <w:numFmt w:val="bullet"/>
      <w:lvlText w:val=""/>
      <w:lvlJc w:val="left"/>
      <w:pPr>
        <w:ind w:left="6480" w:hanging="360"/>
      </w:pPr>
      <w:rPr>
        <w:rFonts w:ascii="Wingdings" w:hAnsi="Wingdings" w:hint="default"/>
      </w:rPr>
    </w:lvl>
  </w:abstractNum>
  <w:abstractNum w:abstractNumId="13" w15:restartNumberingAfterBreak="0">
    <w:nsid w:val="3E4FB34F"/>
    <w:multiLevelType w:val="hybridMultilevel"/>
    <w:tmpl w:val="EECA4892"/>
    <w:lvl w:ilvl="0" w:tplc="97CE4BE6">
      <w:start w:val="1"/>
      <w:numFmt w:val="bullet"/>
      <w:lvlText w:val=""/>
      <w:lvlJc w:val="left"/>
      <w:pPr>
        <w:ind w:left="720" w:hanging="360"/>
      </w:pPr>
      <w:rPr>
        <w:rFonts w:ascii="Symbol" w:hAnsi="Symbol" w:hint="default"/>
      </w:rPr>
    </w:lvl>
    <w:lvl w:ilvl="1" w:tplc="3752AA40">
      <w:start w:val="1"/>
      <w:numFmt w:val="bullet"/>
      <w:lvlText w:val="o"/>
      <w:lvlJc w:val="left"/>
      <w:pPr>
        <w:ind w:left="1440" w:hanging="360"/>
      </w:pPr>
      <w:rPr>
        <w:rFonts w:ascii="Courier New" w:hAnsi="Courier New" w:hint="default"/>
      </w:rPr>
    </w:lvl>
    <w:lvl w:ilvl="2" w:tplc="C5D40164">
      <w:start w:val="1"/>
      <w:numFmt w:val="bullet"/>
      <w:lvlText w:val=""/>
      <w:lvlJc w:val="left"/>
      <w:pPr>
        <w:ind w:left="2160" w:hanging="360"/>
      </w:pPr>
      <w:rPr>
        <w:rFonts w:ascii="Wingdings" w:hAnsi="Wingdings" w:hint="default"/>
      </w:rPr>
    </w:lvl>
    <w:lvl w:ilvl="3" w:tplc="D15AF358">
      <w:start w:val="1"/>
      <w:numFmt w:val="bullet"/>
      <w:lvlText w:val=""/>
      <w:lvlJc w:val="left"/>
      <w:pPr>
        <w:ind w:left="2880" w:hanging="360"/>
      </w:pPr>
      <w:rPr>
        <w:rFonts w:ascii="Symbol" w:hAnsi="Symbol" w:hint="default"/>
      </w:rPr>
    </w:lvl>
    <w:lvl w:ilvl="4" w:tplc="3600F36E">
      <w:start w:val="1"/>
      <w:numFmt w:val="bullet"/>
      <w:lvlText w:val="o"/>
      <w:lvlJc w:val="left"/>
      <w:pPr>
        <w:ind w:left="3600" w:hanging="360"/>
      </w:pPr>
      <w:rPr>
        <w:rFonts w:ascii="Courier New" w:hAnsi="Courier New" w:hint="default"/>
      </w:rPr>
    </w:lvl>
    <w:lvl w:ilvl="5" w:tplc="46D4BF34">
      <w:start w:val="1"/>
      <w:numFmt w:val="bullet"/>
      <w:lvlText w:val=""/>
      <w:lvlJc w:val="left"/>
      <w:pPr>
        <w:ind w:left="4320" w:hanging="360"/>
      </w:pPr>
      <w:rPr>
        <w:rFonts w:ascii="Wingdings" w:hAnsi="Wingdings" w:hint="default"/>
      </w:rPr>
    </w:lvl>
    <w:lvl w:ilvl="6" w:tplc="C374F36A">
      <w:start w:val="1"/>
      <w:numFmt w:val="bullet"/>
      <w:lvlText w:val=""/>
      <w:lvlJc w:val="left"/>
      <w:pPr>
        <w:ind w:left="5040" w:hanging="360"/>
      </w:pPr>
      <w:rPr>
        <w:rFonts w:ascii="Symbol" w:hAnsi="Symbol" w:hint="default"/>
      </w:rPr>
    </w:lvl>
    <w:lvl w:ilvl="7" w:tplc="C576F710">
      <w:start w:val="1"/>
      <w:numFmt w:val="bullet"/>
      <w:lvlText w:val="o"/>
      <w:lvlJc w:val="left"/>
      <w:pPr>
        <w:ind w:left="5760" w:hanging="360"/>
      </w:pPr>
      <w:rPr>
        <w:rFonts w:ascii="Courier New" w:hAnsi="Courier New" w:hint="default"/>
      </w:rPr>
    </w:lvl>
    <w:lvl w:ilvl="8" w:tplc="B9522BFE">
      <w:start w:val="1"/>
      <w:numFmt w:val="bullet"/>
      <w:lvlText w:val=""/>
      <w:lvlJc w:val="left"/>
      <w:pPr>
        <w:ind w:left="6480" w:hanging="360"/>
      </w:pPr>
      <w:rPr>
        <w:rFonts w:ascii="Wingdings" w:hAnsi="Wingdings" w:hint="default"/>
      </w:rPr>
    </w:lvl>
  </w:abstractNum>
  <w:abstractNum w:abstractNumId="14" w15:restartNumberingAfterBreak="0">
    <w:nsid w:val="43FADA33"/>
    <w:multiLevelType w:val="hybridMultilevel"/>
    <w:tmpl w:val="9C90ED1A"/>
    <w:lvl w:ilvl="0" w:tplc="B7442CB6">
      <w:start w:val="1"/>
      <w:numFmt w:val="bullet"/>
      <w:lvlText w:val=""/>
      <w:lvlJc w:val="left"/>
      <w:pPr>
        <w:ind w:left="720" w:hanging="360"/>
      </w:pPr>
      <w:rPr>
        <w:rFonts w:ascii="Symbol" w:hAnsi="Symbol" w:hint="default"/>
      </w:rPr>
    </w:lvl>
    <w:lvl w:ilvl="1" w:tplc="911A388C">
      <w:start w:val="1"/>
      <w:numFmt w:val="bullet"/>
      <w:lvlText w:val="o"/>
      <w:lvlJc w:val="left"/>
      <w:pPr>
        <w:ind w:left="1440" w:hanging="360"/>
      </w:pPr>
      <w:rPr>
        <w:rFonts w:ascii="Courier New" w:hAnsi="Courier New" w:hint="default"/>
      </w:rPr>
    </w:lvl>
    <w:lvl w:ilvl="2" w:tplc="BC9A0F6E">
      <w:start w:val="1"/>
      <w:numFmt w:val="bullet"/>
      <w:lvlText w:val=""/>
      <w:lvlJc w:val="left"/>
      <w:pPr>
        <w:ind w:left="2160" w:hanging="360"/>
      </w:pPr>
      <w:rPr>
        <w:rFonts w:ascii="Wingdings" w:hAnsi="Wingdings" w:hint="default"/>
      </w:rPr>
    </w:lvl>
    <w:lvl w:ilvl="3" w:tplc="591842BE">
      <w:start w:val="1"/>
      <w:numFmt w:val="bullet"/>
      <w:lvlText w:val=""/>
      <w:lvlJc w:val="left"/>
      <w:pPr>
        <w:ind w:left="2880" w:hanging="360"/>
      </w:pPr>
      <w:rPr>
        <w:rFonts w:ascii="Symbol" w:hAnsi="Symbol" w:hint="default"/>
      </w:rPr>
    </w:lvl>
    <w:lvl w:ilvl="4" w:tplc="02608234">
      <w:start w:val="1"/>
      <w:numFmt w:val="bullet"/>
      <w:lvlText w:val="o"/>
      <w:lvlJc w:val="left"/>
      <w:pPr>
        <w:ind w:left="3600" w:hanging="360"/>
      </w:pPr>
      <w:rPr>
        <w:rFonts w:ascii="Courier New" w:hAnsi="Courier New" w:hint="default"/>
      </w:rPr>
    </w:lvl>
    <w:lvl w:ilvl="5" w:tplc="806ACB32">
      <w:start w:val="1"/>
      <w:numFmt w:val="bullet"/>
      <w:lvlText w:val=""/>
      <w:lvlJc w:val="left"/>
      <w:pPr>
        <w:ind w:left="4320" w:hanging="360"/>
      </w:pPr>
      <w:rPr>
        <w:rFonts w:ascii="Wingdings" w:hAnsi="Wingdings" w:hint="default"/>
      </w:rPr>
    </w:lvl>
    <w:lvl w:ilvl="6" w:tplc="CF56C6DA">
      <w:start w:val="1"/>
      <w:numFmt w:val="bullet"/>
      <w:lvlText w:val=""/>
      <w:lvlJc w:val="left"/>
      <w:pPr>
        <w:ind w:left="5040" w:hanging="360"/>
      </w:pPr>
      <w:rPr>
        <w:rFonts w:ascii="Symbol" w:hAnsi="Symbol" w:hint="default"/>
      </w:rPr>
    </w:lvl>
    <w:lvl w:ilvl="7" w:tplc="1C2E544C">
      <w:start w:val="1"/>
      <w:numFmt w:val="bullet"/>
      <w:lvlText w:val="o"/>
      <w:lvlJc w:val="left"/>
      <w:pPr>
        <w:ind w:left="5760" w:hanging="360"/>
      </w:pPr>
      <w:rPr>
        <w:rFonts w:ascii="Courier New" w:hAnsi="Courier New" w:hint="default"/>
      </w:rPr>
    </w:lvl>
    <w:lvl w:ilvl="8" w:tplc="471A3266">
      <w:start w:val="1"/>
      <w:numFmt w:val="bullet"/>
      <w:lvlText w:val=""/>
      <w:lvlJc w:val="left"/>
      <w:pPr>
        <w:ind w:left="6480" w:hanging="360"/>
      </w:pPr>
      <w:rPr>
        <w:rFonts w:ascii="Wingdings" w:hAnsi="Wingdings" w:hint="default"/>
      </w:rPr>
    </w:lvl>
  </w:abstractNum>
  <w:abstractNum w:abstractNumId="15" w15:restartNumberingAfterBreak="0">
    <w:nsid w:val="44274634"/>
    <w:multiLevelType w:val="hybridMultilevel"/>
    <w:tmpl w:val="E2C08AFA"/>
    <w:lvl w:ilvl="0" w:tplc="20327D84">
      <w:start w:val="1"/>
      <w:numFmt w:val="bullet"/>
      <w:lvlText w:val=""/>
      <w:lvlJc w:val="left"/>
      <w:pPr>
        <w:ind w:left="720" w:hanging="360"/>
      </w:pPr>
      <w:rPr>
        <w:rFonts w:ascii="Symbol" w:hAnsi="Symbol" w:hint="default"/>
      </w:rPr>
    </w:lvl>
    <w:lvl w:ilvl="1" w:tplc="BFB4DE4E">
      <w:start w:val="1"/>
      <w:numFmt w:val="bullet"/>
      <w:lvlText w:val="o"/>
      <w:lvlJc w:val="left"/>
      <w:pPr>
        <w:ind w:left="1440" w:hanging="360"/>
      </w:pPr>
      <w:rPr>
        <w:rFonts w:ascii="Courier New" w:hAnsi="Courier New" w:hint="default"/>
      </w:rPr>
    </w:lvl>
    <w:lvl w:ilvl="2" w:tplc="15A4AB56">
      <w:start w:val="1"/>
      <w:numFmt w:val="bullet"/>
      <w:lvlText w:val=""/>
      <w:lvlJc w:val="left"/>
      <w:pPr>
        <w:ind w:left="2160" w:hanging="360"/>
      </w:pPr>
      <w:rPr>
        <w:rFonts w:ascii="Wingdings" w:hAnsi="Wingdings" w:hint="default"/>
      </w:rPr>
    </w:lvl>
    <w:lvl w:ilvl="3" w:tplc="70421828">
      <w:start w:val="1"/>
      <w:numFmt w:val="bullet"/>
      <w:lvlText w:val=""/>
      <w:lvlJc w:val="left"/>
      <w:pPr>
        <w:ind w:left="2880" w:hanging="360"/>
      </w:pPr>
      <w:rPr>
        <w:rFonts w:ascii="Symbol" w:hAnsi="Symbol" w:hint="default"/>
      </w:rPr>
    </w:lvl>
    <w:lvl w:ilvl="4" w:tplc="1584DFF2">
      <w:start w:val="1"/>
      <w:numFmt w:val="bullet"/>
      <w:lvlText w:val="o"/>
      <w:lvlJc w:val="left"/>
      <w:pPr>
        <w:ind w:left="3600" w:hanging="360"/>
      </w:pPr>
      <w:rPr>
        <w:rFonts w:ascii="Courier New" w:hAnsi="Courier New" w:hint="default"/>
      </w:rPr>
    </w:lvl>
    <w:lvl w:ilvl="5" w:tplc="E7FEAB4A">
      <w:start w:val="1"/>
      <w:numFmt w:val="bullet"/>
      <w:lvlText w:val=""/>
      <w:lvlJc w:val="left"/>
      <w:pPr>
        <w:ind w:left="4320" w:hanging="360"/>
      </w:pPr>
      <w:rPr>
        <w:rFonts w:ascii="Wingdings" w:hAnsi="Wingdings" w:hint="default"/>
      </w:rPr>
    </w:lvl>
    <w:lvl w:ilvl="6" w:tplc="B4407110">
      <w:start w:val="1"/>
      <w:numFmt w:val="bullet"/>
      <w:lvlText w:val=""/>
      <w:lvlJc w:val="left"/>
      <w:pPr>
        <w:ind w:left="5040" w:hanging="360"/>
      </w:pPr>
      <w:rPr>
        <w:rFonts w:ascii="Symbol" w:hAnsi="Symbol" w:hint="default"/>
      </w:rPr>
    </w:lvl>
    <w:lvl w:ilvl="7" w:tplc="06BC9ACA">
      <w:start w:val="1"/>
      <w:numFmt w:val="bullet"/>
      <w:lvlText w:val="o"/>
      <w:lvlJc w:val="left"/>
      <w:pPr>
        <w:ind w:left="5760" w:hanging="360"/>
      </w:pPr>
      <w:rPr>
        <w:rFonts w:ascii="Courier New" w:hAnsi="Courier New" w:hint="default"/>
      </w:rPr>
    </w:lvl>
    <w:lvl w:ilvl="8" w:tplc="C5CEED10">
      <w:start w:val="1"/>
      <w:numFmt w:val="bullet"/>
      <w:lvlText w:val=""/>
      <w:lvlJc w:val="left"/>
      <w:pPr>
        <w:ind w:left="6480" w:hanging="360"/>
      </w:pPr>
      <w:rPr>
        <w:rFonts w:ascii="Wingdings" w:hAnsi="Wingdings" w:hint="default"/>
      </w:rPr>
    </w:lvl>
  </w:abstractNum>
  <w:abstractNum w:abstractNumId="16" w15:restartNumberingAfterBreak="0">
    <w:nsid w:val="455BEA24"/>
    <w:multiLevelType w:val="hybridMultilevel"/>
    <w:tmpl w:val="C7DA940C"/>
    <w:lvl w:ilvl="0" w:tplc="00446E12">
      <w:start w:val="1"/>
      <w:numFmt w:val="bullet"/>
      <w:lvlText w:val=""/>
      <w:lvlJc w:val="left"/>
      <w:pPr>
        <w:ind w:left="720" w:hanging="360"/>
      </w:pPr>
      <w:rPr>
        <w:rFonts w:ascii="Symbol" w:hAnsi="Symbol" w:hint="default"/>
      </w:rPr>
    </w:lvl>
    <w:lvl w:ilvl="1" w:tplc="0004F106">
      <w:start w:val="1"/>
      <w:numFmt w:val="bullet"/>
      <w:lvlText w:val="o"/>
      <w:lvlJc w:val="left"/>
      <w:pPr>
        <w:ind w:left="1440" w:hanging="360"/>
      </w:pPr>
      <w:rPr>
        <w:rFonts w:ascii="Courier New" w:hAnsi="Courier New" w:hint="default"/>
      </w:rPr>
    </w:lvl>
    <w:lvl w:ilvl="2" w:tplc="365E25B6">
      <w:start w:val="1"/>
      <w:numFmt w:val="bullet"/>
      <w:lvlText w:val=""/>
      <w:lvlJc w:val="left"/>
      <w:pPr>
        <w:ind w:left="2160" w:hanging="360"/>
      </w:pPr>
      <w:rPr>
        <w:rFonts w:ascii="Wingdings" w:hAnsi="Wingdings" w:hint="default"/>
      </w:rPr>
    </w:lvl>
    <w:lvl w:ilvl="3" w:tplc="235277BE">
      <w:start w:val="1"/>
      <w:numFmt w:val="bullet"/>
      <w:lvlText w:val=""/>
      <w:lvlJc w:val="left"/>
      <w:pPr>
        <w:ind w:left="2880" w:hanging="360"/>
      </w:pPr>
      <w:rPr>
        <w:rFonts w:ascii="Symbol" w:hAnsi="Symbol" w:hint="default"/>
      </w:rPr>
    </w:lvl>
    <w:lvl w:ilvl="4" w:tplc="4AE4788C">
      <w:start w:val="1"/>
      <w:numFmt w:val="bullet"/>
      <w:lvlText w:val="o"/>
      <w:lvlJc w:val="left"/>
      <w:pPr>
        <w:ind w:left="3600" w:hanging="360"/>
      </w:pPr>
      <w:rPr>
        <w:rFonts w:ascii="Courier New" w:hAnsi="Courier New" w:hint="default"/>
      </w:rPr>
    </w:lvl>
    <w:lvl w:ilvl="5" w:tplc="F74499E2">
      <w:start w:val="1"/>
      <w:numFmt w:val="bullet"/>
      <w:lvlText w:val=""/>
      <w:lvlJc w:val="left"/>
      <w:pPr>
        <w:ind w:left="4320" w:hanging="360"/>
      </w:pPr>
      <w:rPr>
        <w:rFonts w:ascii="Wingdings" w:hAnsi="Wingdings" w:hint="default"/>
      </w:rPr>
    </w:lvl>
    <w:lvl w:ilvl="6" w:tplc="FAB22672">
      <w:start w:val="1"/>
      <w:numFmt w:val="bullet"/>
      <w:lvlText w:val=""/>
      <w:lvlJc w:val="left"/>
      <w:pPr>
        <w:ind w:left="5040" w:hanging="360"/>
      </w:pPr>
      <w:rPr>
        <w:rFonts w:ascii="Symbol" w:hAnsi="Symbol" w:hint="default"/>
      </w:rPr>
    </w:lvl>
    <w:lvl w:ilvl="7" w:tplc="62466BB2">
      <w:start w:val="1"/>
      <w:numFmt w:val="bullet"/>
      <w:lvlText w:val="o"/>
      <w:lvlJc w:val="left"/>
      <w:pPr>
        <w:ind w:left="5760" w:hanging="360"/>
      </w:pPr>
      <w:rPr>
        <w:rFonts w:ascii="Courier New" w:hAnsi="Courier New" w:hint="default"/>
      </w:rPr>
    </w:lvl>
    <w:lvl w:ilvl="8" w:tplc="20E2DCE0">
      <w:start w:val="1"/>
      <w:numFmt w:val="bullet"/>
      <w:lvlText w:val=""/>
      <w:lvlJc w:val="left"/>
      <w:pPr>
        <w:ind w:left="6480" w:hanging="360"/>
      </w:pPr>
      <w:rPr>
        <w:rFonts w:ascii="Wingdings" w:hAnsi="Wingdings" w:hint="default"/>
      </w:rPr>
    </w:lvl>
  </w:abstractNum>
  <w:abstractNum w:abstractNumId="17" w15:restartNumberingAfterBreak="0">
    <w:nsid w:val="4900DB18"/>
    <w:multiLevelType w:val="hybridMultilevel"/>
    <w:tmpl w:val="5EEA8A78"/>
    <w:lvl w:ilvl="0" w:tplc="8D92A804">
      <w:start w:val="1"/>
      <w:numFmt w:val="bullet"/>
      <w:lvlText w:val="·"/>
      <w:lvlJc w:val="left"/>
      <w:pPr>
        <w:ind w:left="720" w:hanging="360"/>
      </w:pPr>
      <w:rPr>
        <w:rFonts w:ascii="Symbol" w:hAnsi="Symbol" w:hint="default"/>
      </w:rPr>
    </w:lvl>
    <w:lvl w:ilvl="1" w:tplc="0E3C5E08">
      <w:start w:val="1"/>
      <w:numFmt w:val="bullet"/>
      <w:lvlText w:val="o"/>
      <w:lvlJc w:val="left"/>
      <w:pPr>
        <w:ind w:left="1440" w:hanging="360"/>
      </w:pPr>
      <w:rPr>
        <w:rFonts w:ascii="Courier New" w:hAnsi="Courier New" w:hint="default"/>
      </w:rPr>
    </w:lvl>
    <w:lvl w:ilvl="2" w:tplc="D57A66A4">
      <w:start w:val="1"/>
      <w:numFmt w:val="bullet"/>
      <w:lvlText w:val=""/>
      <w:lvlJc w:val="left"/>
      <w:pPr>
        <w:ind w:left="2160" w:hanging="360"/>
      </w:pPr>
      <w:rPr>
        <w:rFonts w:ascii="Wingdings" w:hAnsi="Wingdings" w:hint="default"/>
      </w:rPr>
    </w:lvl>
    <w:lvl w:ilvl="3" w:tplc="185E5166">
      <w:start w:val="1"/>
      <w:numFmt w:val="bullet"/>
      <w:lvlText w:val=""/>
      <w:lvlJc w:val="left"/>
      <w:pPr>
        <w:ind w:left="2880" w:hanging="360"/>
      </w:pPr>
      <w:rPr>
        <w:rFonts w:ascii="Symbol" w:hAnsi="Symbol" w:hint="default"/>
      </w:rPr>
    </w:lvl>
    <w:lvl w:ilvl="4" w:tplc="4350B626">
      <w:start w:val="1"/>
      <w:numFmt w:val="bullet"/>
      <w:lvlText w:val="o"/>
      <w:lvlJc w:val="left"/>
      <w:pPr>
        <w:ind w:left="3600" w:hanging="360"/>
      </w:pPr>
      <w:rPr>
        <w:rFonts w:ascii="Courier New" w:hAnsi="Courier New" w:hint="default"/>
      </w:rPr>
    </w:lvl>
    <w:lvl w:ilvl="5" w:tplc="85FCAAC4">
      <w:start w:val="1"/>
      <w:numFmt w:val="bullet"/>
      <w:lvlText w:val=""/>
      <w:lvlJc w:val="left"/>
      <w:pPr>
        <w:ind w:left="4320" w:hanging="360"/>
      </w:pPr>
      <w:rPr>
        <w:rFonts w:ascii="Wingdings" w:hAnsi="Wingdings" w:hint="default"/>
      </w:rPr>
    </w:lvl>
    <w:lvl w:ilvl="6" w:tplc="C9185AA8">
      <w:start w:val="1"/>
      <w:numFmt w:val="bullet"/>
      <w:lvlText w:val=""/>
      <w:lvlJc w:val="left"/>
      <w:pPr>
        <w:ind w:left="5040" w:hanging="360"/>
      </w:pPr>
      <w:rPr>
        <w:rFonts w:ascii="Symbol" w:hAnsi="Symbol" w:hint="default"/>
      </w:rPr>
    </w:lvl>
    <w:lvl w:ilvl="7" w:tplc="71CAD162">
      <w:start w:val="1"/>
      <w:numFmt w:val="bullet"/>
      <w:lvlText w:val="o"/>
      <w:lvlJc w:val="left"/>
      <w:pPr>
        <w:ind w:left="5760" w:hanging="360"/>
      </w:pPr>
      <w:rPr>
        <w:rFonts w:ascii="Courier New" w:hAnsi="Courier New" w:hint="default"/>
      </w:rPr>
    </w:lvl>
    <w:lvl w:ilvl="8" w:tplc="2C588548">
      <w:start w:val="1"/>
      <w:numFmt w:val="bullet"/>
      <w:lvlText w:val=""/>
      <w:lvlJc w:val="left"/>
      <w:pPr>
        <w:ind w:left="6480" w:hanging="360"/>
      </w:pPr>
      <w:rPr>
        <w:rFonts w:ascii="Wingdings" w:hAnsi="Wingdings" w:hint="default"/>
      </w:rPr>
    </w:lvl>
  </w:abstractNum>
  <w:abstractNum w:abstractNumId="18" w15:restartNumberingAfterBreak="0">
    <w:nsid w:val="49E415B9"/>
    <w:multiLevelType w:val="hybridMultilevel"/>
    <w:tmpl w:val="FCBA060C"/>
    <w:lvl w:ilvl="0" w:tplc="50EA941C">
      <w:start w:val="1"/>
      <w:numFmt w:val="bullet"/>
      <w:lvlText w:val=""/>
      <w:lvlJc w:val="left"/>
      <w:pPr>
        <w:ind w:left="720" w:hanging="360"/>
      </w:pPr>
      <w:rPr>
        <w:rFonts w:ascii="Symbol" w:hAnsi="Symbol" w:hint="default"/>
      </w:rPr>
    </w:lvl>
    <w:lvl w:ilvl="1" w:tplc="9BF80E9A">
      <w:start w:val="1"/>
      <w:numFmt w:val="bullet"/>
      <w:lvlText w:val="o"/>
      <w:lvlJc w:val="left"/>
      <w:pPr>
        <w:ind w:left="1440" w:hanging="360"/>
      </w:pPr>
      <w:rPr>
        <w:rFonts w:ascii="Courier New" w:hAnsi="Courier New" w:hint="default"/>
      </w:rPr>
    </w:lvl>
    <w:lvl w:ilvl="2" w:tplc="76088192">
      <w:start w:val="1"/>
      <w:numFmt w:val="bullet"/>
      <w:lvlText w:val=""/>
      <w:lvlJc w:val="left"/>
      <w:pPr>
        <w:ind w:left="2160" w:hanging="360"/>
      </w:pPr>
      <w:rPr>
        <w:rFonts w:ascii="Wingdings" w:hAnsi="Wingdings" w:hint="default"/>
      </w:rPr>
    </w:lvl>
    <w:lvl w:ilvl="3" w:tplc="64E07C96">
      <w:start w:val="1"/>
      <w:numFmt w:val="bullet"/>
      <w:lvlText w:val=""/>
      <w:lvlJc w:val="left"/>
      <w:pPr>
        <w:ind w:left="2880" w:hanging="360"/>
      </w:pPr>
      <w:rPr>
        <w:rFonts w:ascii="Symbol" w:hAnsi="Symbol" w:hint="default"/>
      </w:rPr>
    </w:lvl>
    <w:lvl w:ilvl="4" w:tplc="17F4432E">
      <w:start w:val="1"/>
      <w:numFmt w:val="bullet"/>
      <w:lvlText w:val="o"/>
      <w:lvlJc w:val="left"/>
      <w:pPr>
        <w:ind w:left="3600" w:hanging="360"/>
      </w:pPr>
      <w:rPr>
        <w:rFonts w:ascii="Courier New" w:hAnsi="Courier New" w:hint="default"/>
      </w:rPr>
    </w:lvl>
    <w:lvl w:ilvl="5" w:tplc="A73C2406">
      <w:start w:val="1"/>
      <w:numFmt w:val="bullet"/>
      <w:lvlText w:val=""/>
      <w:lvlJc w:val="left"/>
      <w:pPr>
        <w:ind w:left="4320" w:hanging="360"/>
      </w:pPr>
      <w:rPr>
        <w:rFonts w:ascii="Wingdings" w:hAnsi="Wingdings" w:hint="default"/>
      </w:rPr>
    </w:lvl>
    <w:lvl w:ilvl="6" w:tplc="82E4CCA2">
      <w:start w:val="1"/>
      <w:numFmt w:val="bullet"/>
      <w:lvlText w:val=""/>
      <w:lvlJc w:val="left"/>
      <w:pPr>
        <w:ind w:left="5040" w:hanging="360"/>
      </w:pPr>
      <w:rPr>
        <w:rFonts w:ascii="Symbol" w:hAnsi="Symbol" w:hint="default"/>
      </w:rPr>
    </w:lvl>
    <w:lvl w:ilvl="7" w:tplc="E176112A">
      <w:start w:val="1"/>
      <w:numFmt w:val="bullet"/>
      <w:lvlText w:val="o"/>
      <w:lvlJc w:val="left"/>
      <w:pPr>
        <w:ind w:left="5760" w:hanging="360"/>
      </w:pPr>
      <w:rPr>
        <w:rFonts w:ascii="Courier New" w:hAnsi="Courier New" w:hint="default"/>
      </w:rPr>
    </w:lvl>
    <w:lvl w:ilvl="8" w:tplc="FCE6C048">
      <w:start w:val="1"/>
      <w:numFmt w:val="bullet"/>
      <w:lvlText w:val=""/>
      <w:lvlJc w:val="left"/>
      <w:pPr>
        <w:ind w:left="6480" w:hanging="360"/>
      </w:pPr>
      <w:rPr>
        <w:rFonts w:ascii="Wingdings" w:hAnsi="Wingdings" w:hint="default"/>
      </w:rPr>
    </w:lvl>
  </w:abstractNum>
  <w:abstractNum w:abstractNumId="19" w15:restartNumberingAfterBreak="0">
    <w:nsid w:val="5042B524"/>
    <w:multiLevelType w:val="hybridMultilevel"/>
    <w:tmpl w:val="1FB6F044"/>
    <w:lvl w:ilvl="0" w:tplc="04D6C2AC">
      <w:start w:val="1"/>
      <w:numFmt w:val="bullet"/>
      <w:lvlText w:val=""/>
      <w:lvlJc w:val="left"/>
      <w:pPr>
        <w:ind w:left="720" w:hanging="360"/>
      </w:pPr>
      <w:rPr>
        <w:rFonts w:ascii="Symbol" w:hAnsi="Symbol" w:hint="default"/>
      </w:rPr>
    </w:lvl>
    <w:lvl w:ilvl="1" w:tplc="BCDE1460">
      <w:start w:val="1"/>
      <w:numFmt w:val="bullet"/>
      <w:lvlText w:val="o"/>
      <w:lvlJc w:val="left"/>
      <w:pPr>
        <w:ind w:left="1440" w:hanging="360"/>
      </w:pPr>
      <w:rPr>
        <w:rFonts w:ascii="Courier New" w:hAnsi="Courier New" w:hint="default"/>
      </w:rPr>
    </w:lvl>
    <w:lvl w:ilvl="2" w:tplc="2BD011EC">
      <w:start w:val="1"/>
      <w:numFmt w:val="bullet"/>
      <w:lvlText w:val=""/>
      <w:lvlJc w:val="left"/>
      <w:pPr>
        <w:ind w:left="2160" w:hanging="360"/>
      </w:pPr>
      <w:rPr>
        <w:rFonts w:ascii="Wingdings" w:hAnsi="Wingdings" w:hint="default"/>
      </w:rPr>
    </w:lvl>
    <w:lvl w:ilvl="3" w:tplc="D0A01924">
      <w:start w:val="1"/>
      <w:numFmt w:val="bullet"/>
      <w:lvlText w:val=""/>
      <w:lvlJc w:val="left"/>
      <w:pPr>
        <w:ind w:left="2880" w:hanging="360"/>
      </w:pPr>
      <w:rPr>
        <w:rFonts w:ascii="Symbol" w:hAnsi="Symbol" w:hint="default"/>
      </w:rPr>
    </w:lvl>
    <w:lvl w:ilvl="4" w:tplc="B9DA73B2">
      <w:start w:val="1"/>
      <w:numFmt w:val="bullet"/>
      <w:lvlText w:val="o"/>
      <w:lvlJc w:val="left"/>
      <w:pPr>
        <w:ind w:left="3600" w:hanging="360"/>
      </w:pPr>
      <w:rPr>
        <w:rFonts w:ascii="Courier New" w:hAnsi="Courier New" w:hint="default"/>
      </w:rPr>
    </w:lvl>
    <w:lvl w:ilvl="5" w:tplc="0818D10A">
      <w:start w:val="1"/>
      <w:numFmt w:val="bullet"/>
      <w:lvlText w:val=""/>
      <w:lvlJc w:val="left"/>
      <w:pPr>
        <w:ind w:left="4320" w:hanging="360"/>
      </w:pPr>
      <w:rPr>
        <w:rFonts w:ascii="Wingdings" w:hAnsi="Wingdings" w:hint="default"/>
      </w:rPr>
    </w:lvl>
    <w:lvl w:ilvl="6" w:tplc="1DE8989C">
      <w:start w:val="1"/>
      <w:numFmt w:val="bullet"/>
      <w:lvlText w:val=""/>
      <w:lvlJc w:val="left"/>
      <w:pPr>
        <w:ind w:left="5040" w:hanging="360"/>
      </w:pPr>
      <w:rPr>
        <w:rFonts w:ascii="Symbol" w:hAnsi="Symbol" w:hint="default"/>
      </w:rPr>
    </w:lvl>
    <w:lvl w:ilvl="7" w:tplc="22A21606">
      <w:start w:val="1"/>
      <w:numFmt w:val="bullet"/>
      <w:lvlText w:val="o"/>
      <w:lvlJc w:val="left"/>
      <w:pPr>
        <w:ind w:left="5760" w:hanging="360"/>
      </w:pPr>
      <w:rPr>
        <w:rFonts w:ascii="Courier New" w:hAnsi="Courier New" w:hint="default"/>
      </w:rPr>
    </w:lvl>
    <w:lvl w:ilvl="8" w:tplc="22BE495C">
      <w:start w:val="1"/>
      <w:numFmt w:val="bullet"/>
      <w:lvlText w:val=""/>
      <w:lvlJc w:val="left"/>
      <w:pPr>
        <w:ind w:left="6480" w:hanging="360"/>
      </w:pPr>
      <w:rPr>
        <w:rFonts w:ascii="Wingdings" w:hAnsi="Wingdings" w:hint="default"/>
      </w:rPr>
    </w:lvl>
  </w:abstractNum>
  <w:abstractNum w:abstractNumId="20" w15:restartNumberingAfterBreak="0">
    <w:nsid w:val="5706717F"/>
    <w:multiLevelType w:val="hybridMultilevel"/>
    <w:tmpl w:val="71DECEB6"/>
    <w:lvl w:ilvl="0" w:tplc="95E4C50E">
      <w:start w:val="1"/>
      <w:numFmt w:val="bullet"/>
      <w:lvlText w:val=""/>
      <w:lvlJc w:val="left"/>
      <w:pPr>
        <w:ind w:left="720" w:hanging="360"/>
      </w:pPr>
      <w:rPr>
        <w:rFonts w:ascii="Symbol" w:hAnsi="Symbol" w:hint="default"/>
      </w:rPr>
    </w:lvl>
    <w:lvl w:ilvl="1" w:tplc="38E634E0">
      <w:start w:val="1"/>
      <w:numFmt w:val="bullet"/>
      <w:lvlText w:val="o"/>
      <w:lvlJc w:val="left"/>
      <w:pPr>
        <w:ind w:left="1440" w:hanging="360"/>
      </w:pPr>
      <w:rPr>
        <w:rFonts w:ascii="Courier New" w:hAnsi="Courier New" w:hint="default"/>
      </w:rPr>
    </w:lvl>
    <w:lvl w:ilvl="2" w:tplc="BE900B50">
      <w:start w:val="1"/>
      <w:numFmt w:val="bullet"/>
      <w:lvlText w:val=""/>
      <w:lvlJc w:val="left"/>
      <w:pPr>
        <w:ind w:left="2160" w:hanging="360"/>
      </w:pPr>
      <w:rPr>
        <w:rFonts w:ascii="Wingdings" w:hAnsi="Wingdings" w:hint="default"/>
      </w:rPr>
    </w:lvl>
    <w:lvl w:ilvl="3" w:tplc="7004DB0C">
      <w:start w:val="1"/>
      <w:numFmt w:val="bullet"/>
      <w:lvlText w:val=""/>
      <w:lvlJc w:val="left"/>
      <w:pPr>
        <w:ind w:left="2880" w:hanging="360"/>
      </w:pPr>
      <w:rPr>
        <w:rFonts w:ascii="Symbol" w:hAnsi="Symbol" w:hint="default"/>
      </w:rPr>
    </w:lvl>
    <w:lvl w:ilvl="4" w:tplc="15C6A9CA">
      <w:start w:val="1"/>
      <w:numFmt w:val="bullet"/>
      <w:lvlText w:val="o"/>
      <w:lvlJc w:val="left"/>
      <w:pPr>
        <w:ind w:left="3600" w:hanging="360"/>
      </w:pPr>
      <w:rPr>
        <w:rFonts w:ascii="Courier New" w:hAnsi="Courier New" w:hint="default"/>
      </w:rPr>
    </w:lvl>
    <w:lvl w:ilvl="5" w:tplc="264811C4">
      <w:start w:val="1"/>
      <w:numFmt w:val="bullet"/>
      <w:lvlText w:val=""/>
      <w:lvlJc w:val="left"/>
      <w:pPr>
        <w:ind w:left="4320" w:hanging="360"/>
      </w:pPr>
      <w:rPr>
        <w:rFonts w:ascii="Wingdings" w:hAnsi="Wingdings" w:hint="default"/>
      </w:rPr>
    </w:lvl>
    <w:lvl w:ilvl="6" w:tplc="CFE2A5B2">
      <w:start w:val="1"/>
      <w:numFmt w:val="bullet"/>
      <w:lvlText w:val=""/>
      <w:lvlJc w:val="left"/>
      <w:pPr>
        <w:ind w:left="5040" w:hanging="360"/>
      </w:pPr>
      <w:rPr>
        <w:rFonts w:ascii="Symbol" w:hAnsi="Symbol" w:hint="default"/>
      </w:rPr>
    </w:lvl>
    <w:lvl w:ilvl="7" w:tplc="4D262B3C">
      <w:start w:val="1"/>
      <w:numFmt w:val="bullet"/>
      <w:lvlText w:val="o"/>
      <w:lvlJc w:val="left"/>
      <w:pPr>
        <w:ind w:left="5760" w:hanging="360"/>
      </w:pPr>
      <w:rPr>
        <w:rFonts w:ascii="Courier New" w:hAnsi="Courier New" w:hint="default"/>
      </w:rPr>
    </w:lvl>
    <w:lvl w:ilvl="8" w:tplc="0E788CFE">
      <w:start w:val="1"/>
      <w:numFmt w:val="bullet"/>
      <w:lvlText w:val=""/>
      <w:lvlJc w:val="left"/>
      <w:pPr>
        <w:ind w:left="6480" w:hanging="360"/>
      </w:pPr>
      <w:rPr>
        <w:rFonts w:ascii="Wingdings" w:hAnsi="Wingdings" w:hint="default"/>
      </w:rPr>
    </w:lvl>
  </w:abstractNum>
  <w:abstractNum w:abstractNumId="21" w15:restartNumberingAfterBreak="0">
    <w:nsid w:val="570E7750"/>
    <w:multiLevelType w:val="multilevel"/>
    <w:tmpl w:val="30A0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4694D9"/>
    <w:multiLevelType w:val="hybridMultilevel"/>
    <w:tmpl w:val="A45A8AF2"/>
    <w:lvl w:ilvl="0" w:tplc="CBF2B01C">
      <w:start w:val="1"/>
      <w:numFmt w:val="bullet"/>
      <w:lvlText w:val=""/>
      <w:lvlJc w:val="left"/>
      <w:pPr>
        <w:ind w:left="720" w:hanging="360"/>
      </w:pPr>
      <w:rPr>
        <w:rFonts w:ascii="Symbol" w:hAnsi="Symbol" w:hint="default"/>
      </w:rPr>
    </w:lvl>
    <w:lvl w:ilvl="1" w:tplc="A1560B14">
      <w:start w:val="1"/>
      <w:numFmt w:val="bullet"/>
      <w:lvlText w:val="o"/>
      <w:lvlJc w:val="left"/>
      <w:pPr>
        <w:ind w:left="1440" w:hanging="360"/>
      </w:pPr>
      <w:rPr>
        <w:rFonts w:ascii="Courier New" w:hAnsi="Courier New" w:hint="default"/>
      </w:rPr>
    </w:lvl>
    <w:lvl w:ilvl="2" w:tplc="45E8468C">
      <w:start w:val="1"/>
      <w:numFmt w:val="bullet"/>
      <w:lvlText w:val=""/>
      <w:lvlJc w:val="left"/>
      <w:pPr>
        <w:ind w:left="2160" w:hanging="360"/>
      </w:pPr>
      <w:rPr>
        <w:rFonts w:ascii="Wingdings" w:hAnsi="Wingdings" w:hint="default"/>
      </w:rPr>
    </w:lvl>
    <w:lvl w:ilvl="3" w:tplc="E5B854BE">
      <w:start w:val="1"/>
      <w:numFmt w:val="bullet"/>
      <w:lvlText w:val=""/>
      <w:lvlJc w:val="left"/>
      <w:pPr>
        <w:ind w:left="2880" w:hanging="360"/>
      </w:pPr>
      <w:rPr>
        <w:rFonts w:ascii="Symbol" w:hAnsi="Symbol" w:hint="default"/>
      </w:rPr>
    </w:lvl>
    <w:lvl w:ilvl="4" w:tplc="5800859C">
      <w:start w:val="1"/>
      <w:numFmt w:val="bullet"/>
      <w:lvlText w:val="o"/>
      <w:lvlJc w:val="left"/>
      <w:pPr>
        <w:ind w:left="3600" w:hanging="360"/>
      </w:pPr>
      <w:rPr>
        <w:rFonts w:ascii="Courier New" w:hAnsi="Courier New" w:hint="default"/>
      </w:rPr>
    </w:lvl>
    <w:lvl w:ilvl="5" w:tplc="30604110">
      <w:start w:val="1"/>
      <w:numFmt w:val="bullet"/>
      <w:lvlText w:val=""/>
      <w:lvlJc w:val="left"/>
      <w:pPr>
        <w:ind w:left="4320" w:hanging="360"/>
      </w:pPr>
      <w:rPr>
        <w:rFonts w:ascii="Wingdings" w:hAnsi="Wingdings" w:hint="default"/>
      </w:rPr>
    </w:lvl>
    <w:lvl w:ilvl="6" w:tplc="59A484CE">
      <w:start w:val="1"/>
      <w:numFmt w:val="bullet"/>
      <w:lvlText w:val=""/>
      <w:lvlJc w:val="left"/>
      <w:pPr>
        <w:ind w:left="5040" w:hanging="360"/>
      </w:pPr>
      <w:rPr>
        <w:rFonts w:ascii="Symbol" w:hAnsi="Symbol" w:hint="default"/>
      </w:rPr>
    </w:lvl>
    <w:lvl w:ilvl="7" w:tplc="38962B84">
      <w:start w:val="1"/>
      <w:numFmt w:val="bullet"/>
      <w:lvlText w:val="o"/>
      <w:lvlJc w:val="left"/>
      <w:pPr>
        <w:ind w:left="5760" w:hanging="360"/>
      </w:pPr>
      <w:rPr>
        <w:rFonts w:ascii="Courier New" w:hAnsi="Courier New" w:hint="default"/>
      </w:rPr>
    </w:lvl>
    <w:lvl w:ilvl="8" w:tplc="AED6C204">
      <w:start w:val="1"/>
      <w:numFmt w:val="bullet"/>
      <w:lvlText w:val=""/>
      <w:lvlJc w:val="left"/>
      <w:pPr>
        <w:ind w:left="6480" w:hanging="360"/>
      </w:pPr>
      <w:rPr>
        <w:rFonts w:ascii="Wingdings" w:hAnsi="Wingdings" w:hint="default"/>
      </w:rPr>
    </w:lvl>
  </w:abstractNum>
  <w:abstractNum w:abstractNumId="23" w15:restartNumberingAfterBreak="0">
    <w:nsid w:val="5DEE3C69"/>
    <w:multiLevelType w:val="multilevel"/>
    <w:tmpl w:val="776CD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84BFED"/>
    <w:multiLevelType w:val="hybridMultilevel"/>
    <w:tmpl w:val="FC420098"/>
    <w:lvl w:ilvl="0" w:tplc="1D1E5BFA">
      <w:start w:val="1"/>
      <w:numFmt w:val="bullet"/>
      <w:lvlText w:val=""/>
      <w:lvlJc w:val="left"/>
      <w:pPr>
        <w:ind w:left="720" w:hanging="360"/>
      </w:pPr>
      <w:rPr>
        <w:rFonts w:ascii="Symbol" w:hAnsi="Symbol" w:hint="default"/>
      </w:rPr>
    </w:lvl>
    <w:lvl w:ilvl="1" w:tplc="1330833A">
      <w:start w:val="1"/>
      <w:numFmt w:val="bullet"/>
      <w:lvlText w:val="o"/>
      <w:lvlJc w:val="left"/>
      <w:pPr>
        <w:ind w:left="1440" w:hanging="360"/>
      </w:pPr>
      <w:rPr>
        <w:rFonts w:ascii="Courier New" w:hAnsi="Courier New" w:hint="default"/>
      </w:rPr>
    </w:lvl>
    <w:lvl w:ilvl="2" w:tplc="D1E243BC">
      <w:start w:val="1"/>
      <w:numFmt w:val="bullet"/>
      <w:lvlText w:val=""/>
      <w:lvlJc w:val="left"/>
      <w:pPr>
        <w:ind w:left="2160" w:hanging="360"/>
      </w:pPr>
      <w:rPr>
        <w:rFonts w:ascii="Wingdings" w:hAnsi="Wingdings" w:hint="default"/>
      </w:rPr>
    </w:lvl>
    <w:lvl w:ilvl="3" w:tplc="0262BDFE">
      <w:start w:val="1"/>
      <w:numFmt w:val="bullet"/>
      <w:lvlText w:val=""/>
      <w:lvlJc w:val="left"/>
      <w:pPr>
        <w:ind w:left="2880" w:hanging="360"/>
      </w:pPr>
      <w:rPr>
        <w:rFonts w:ascii="Symbol" w:hAnsi="Symbol" w:hint="default"/>
      </w:rPr>
    </w:lvl>
    <w:lvl w:ilvl="4" w:tplc="53BCA9B8">
      <w:start w:val="1"/>
      <w:numFmt w:val="bullet"/>
      <w:lvlText w:val="o"/>
      <w:lvlJc w:val="left"/>
      <w:pPr>
        <w:ind w:left="3600" w:hanging="360"/>
      </w:pPr>
      <w:rPr>
        <w:rFonts w:ascii="Courier New" w:hAnsi="Courier New" w:hint="default"/>
      </w:rPr>
    </w:lvl>
    <w:lvl w:ilvl="5" w:tplc="87AC7CB4">
      <w:start w:val="1"/>
      <w:numFmt w:val="bullet"/>
      <w:lvlText w:val=""/>
      <w:lvlJc w:val="left"/>
      <w:pPr>
        <w:ind w:left="4320" w:hanging="360"/>
      </w:pPr>
      <w:rPr>
        <w:rFonts w:ascii="Wingdings" w:hAnsi="Wingdings" w:hint="default"/>
      </w:rPr>
    </w:lvl>
    <w:lvl w:ilvl="6" w:tplc="A894AFFE">
      <w:start w:val="1"/>
      <w:numFmt w:val="bullet"/>
      <w:lvlText w:val=""/>
      <w:lvlJc w:val="left"/>
      <w:pPr>
        <w:ind w:left="5040" w:hanging="360"/>
      </w:pPr>
      <w:rPr>
        <w:rFonts w:ascii="Symbol" w:hAnsi="Symbol" w:hint="default"/>
      </w:rPr>
    </w:lvl>
    <w:lvl w:ilvl="7" w:tplc="39DC13FC">
      <w:start w:val="1"/>
      <w:numFmt w:val="bullet"/>
      <w:lvlText w:val="o"/>
      <w:lvlJc w:val="left"/>
      <w:pPr>
        <w:ind w:left="5760" w:hanging="360"/>
      </w:pPr>
      <w:rPr>
        <w:rFonts w:ascii="Courier New" w:hAnsi="Courier New" w:hint="default"/>
      </w:rPr>
    </w:lvl>
    <w:lvl w:ilvl="8" w:tplc="04A6B99C">
      <w:start w:val="1"/>
      <w:numFmt w:val="bullet"/>
      <w:lvlText w:val=""/>
      <w:lvlJc w:val="left"/>
      <w:pPr>
        <w:ind w:left="6480" w:hanging="360"/>
      </w:pPr>
      <w:rPr>
        <w:rFonts w:ascii="Wingdings" w:hAnsi="Wingdings" w:hint="default"/>
      </w:rPr>
    </w:lvl>
  </w:abstractNum>
  <w:abstractNum w:abstractNumId="25" w15:restartNumberingAfterBreak="0">
    <w:nsid w:val="7152B0C8"/>
    <w:multiLevelType w:val="hybridMultilevel"/>
    <w:tmpl w:val="3F1A277E"/>
    <w:lvl w:ilvl="0" w:tplc="6400B462">
      <w:start w:val="1"/>
      <w:numFmt w:val="bullet"/>
      <w:lvlText w:val=""/>
      <w:lvlJc w:val="left"/>
      <w:pPr>
        <w:ind w:left="720" w:hanging="360"/>
      </w:pPr>
      <w:rPr>
        <w:rFonts w:ascii="Symbol" w:hAnsi="Symbol" w:hint="default"/>
      </w:rPr>
    </w:lvl>
    <w:lvl w:ilvl="1" w:tplc="A51C9A16">
      <w:start w:val="1"/>
      <w:numFmt w:val="bullet"/>
      <w:lvlText w:val="o"/>
      <w:lvlJc w:val="left"/>
      <w:pPr>
        <w:ind w:left="1440" w:hanging="360"/>
      </w:pPr>
      <w:rPr>
        <w:rFonts w:ascii="Courier New" w:hAnsi="Courier New" w:hint="default"/>
      </w:rPr>
    </w:lvl>
    <w:lvl w:ilvl="2" w:tplc="E7E6FA82">
      <w:start w:val="1"/>
      <w:numFmt w:val="bullet"/>
      <w:lvlText w:val=""/>
      <w:lvlJc w:val="left"/>
      <w:pPr>
        <w:ind w:left="2160" w:hanging="360"/>
      </w:pPr>
      <w:rPr>
        <w:rFonts w:ascii="Wingdings" w:hAnsi="Wingdings" w:hint="default"/>
      </w:rPr>
    </w:lvl>
    <w:lvl w:ilvl="3" w:tplc="E1EA6570">
      <w:start w:val="1"/>
      <w:numFmt w:val="bullet"/>
      <w:lvlText w:val=""/>
      <w:lvlJc w:val="left"/>
      <w:pPr>
        <w:ind w:left="2880" w:hanging="360"/>
      </w:pPr>
      <w:rPr>
        <w:rFonts w:ascii="Symbol" w:hAnsi="Symbol" w:hint="default"/>
      </w:rPr>
    </w:lvl>
    <w:lvl w:ilvl="4" w:tplc="ED08E4A4">
      <w:start w:val="1"/>
      <w:numFmt w:val="bullet"/>
      <w:lvlText w:val="o"/>
      <w:lvlJc w:val="left"/>
      <w:pPr>
        <w:ind w:left="3600" w:hanging="360"/>
      </w:pPr>
      <w:rPr>
        <w:rFonts w:ascii="Courier New" w:hAnsi="Courier New" w:hint="default"/>
      </w:rPr>
    </w:lvl>
    <w:lvl w:ilvl="5" w:tplc="02B2B1DE">
      <w:start w:val="1"/>
      <w:numFmt w:val="bullet"/>
      <w:lvlText w:val=""/>
      <w:lvlJc w:val="left"/>
      <w:pPr>
        <w:ind w:left="4320" w:hanging="360"/>
      </w:pPr>
      <w:rPr>
        <w:rFonts w:ascii="Wingdings" w:hAnsi="Wingdings" w:hint="default"/>
      </w:rPr>
    </w:lvl>
    <w:lvl w:ilvl="6" w:tplc="3C46D23E">
      <w:start w:val="1"/>
      <w:numFmt w:val="bullet"/>
      <w:lvlText w:val=""/>
      <w:lvlJc w:val="left"/>
      <w:pPr>
        <w:ind w:left="5040" w:hanging="360"/>
      </w:pPr>
      <w:rPr>
        <w:rFonts w:ascii="Symbol" w:hAnsi="Symbol" w:hint="default"/>
      </w:rPr>
    </w:lvl>
    <w:lvl w:ilvl="7" w:tplc="26D2CD0C">
      <w:start w:val="1"/>
      <w:numFmt w:val="bullet"/>
      <w:lvlText w:val="o"/>
      <w:lvlJc w:val="left"/>
      <w:pPr>
        <w:ind w:left="5760" w:hanging="360"/>
      </w:pPr>
      <w:rPr>
        <w:rFonts w:ascii="Courier New" w:hAnsi="Courier New" w:hint="default"/>
      </w:rPr>
    </w:lvl>
    <w:lvl w:ilvl="8" w:tplc="CE226D84">
      <w:start w:val="1"/>
      <w:numFmt w:val="bullet"/>
      <w:lvlText w:val=""/>
      <w:lvlJc w:val="left"/>
      <w:pPr>
        <w:ind w:left="6480" w:hanging="360"/>
      </w:pPr>
      <w:rPr>
        <w:rFonts w:ascii="Wingdings" w:hAnsi="Wingdings" w:hint="default"/>
      </w:rPr>
    </w:lvl>
  </w:abstractNum>
  <w:abstractNum w:abstractNumId="26" w15:restartNumberingAfterBreak="0">
    <w:nsid w:val="7B452389"/>
    <w:multiLevelType w:val="hybridMultilevel"/>
    <w:tmpl w:val="A2DA171A"/>
    <w:lvl w:ilvl="0" w:tplc="A1060B4E">
      <w:start w:val="1"/>
      <w:numFmt w:val="bullet"/>
      <w:lvlText w:val=""/>
      <w:lvlJc w:val="left"/>
      <w:pPr>
        <w:ind w:left="720" w:hanging="360"/>
      </w:pPr>
      <w:rPr>
        <w:rFonts w:ascii="Symbol" w:hAnsi="Symbol" w:hint="default"/>
      </w:rPr>
    </w:lvl>
    <w:lvl w:ilvl="1" w:tplc="06E85EB8">
      <w:start w:val="1"/>
      <w:numFmt w:val="bullet"/>
      <w:lvlText w:val="o"/>
      <w:lvlJc w:val="left"/>
      <w:pPr>
        <w:ind w:left="1440" w:hanging="360"/>
      </w:pPr>
      <w:rPr>
        <w:rFonts w:ascii="Courier New" w:hAnsi="Courier New" w:hint="default"/>
      </w:rPr>
    </w:lvl>
    <w:lvl w:ilvl="2" w:tplc="1D189372">
      <w:start w:val="1"/>
      <w:numFmt w:val="bullet"/>
      <w:lvlText w:val=""/>
      <w:lvlJc w:val="left"/>
      <w:pPr>
        <w:ind w:left="2160" w:hanging="360"/>
      </w:pPr>
      <w:rPr>
        <w:rFonts w:ascii="Wingdings" w:hAnsi="Wingdings" w:hint="default"/>
      </w:rPr>
    </w:lvl>
    <w:lvl w:ilvl="3" w:tplc="FACABC02">
      <w:start w:val="1"/>
      <w:numFmt w:val="bullet"/>
      <w:lvlText w:val=""/>
      <w:lvlJc w:val="left"/>
      <w:pPr>
        <w:ind w:left="2880" w:hanging="360"/>
      </w:pPr>
      <w:rPr>
        <w:rFonts w:ascii="Symbol" w:hAnsi="Symbol" w:hint="default"/>
      </w:rPr>
    </w:lvl>
    <w:lvl w:ilvl="4" w:tplc="0DA6F926">
      <w:start w:val="1"/>
      <w:numFmt w:val="bullet"/>
      <w:lvlText w:val="o"/>
      <w:lvlJc w:val="left"/>
      <w:pPr>
        <w:ind w:left="3600" w:hanging="360"/>
      </w:pPr>
      <w:rPr>
        <w:rFonts w:ascii="Courier New" w:hAnsi="Courier New" w:hint="default"/>
      </w:rPr>
    </w:lvl>
    <w:lvl w:ilvl="5" w:tplc="CBCA9A6A">
      <w:start w:val="1"/>
      <w:numFmt w:val="bullet"/>
      <w:lvlText w:val=""/>
      <w:lvlJc w:val="left"/>
      <w:pPr>
        <w:ind w:left="4320" w:hanging="360"/>
      </w:pPr>
      <w:rPr>
        <w:rFonts w:ascii="Wingdings" w:hAnsi="Wingdings" w:hint="default"/>
      </w:rPr>
    </w:lvl>
    <w:lvl w:ilvl="6" w:tplc="3CC00080">
      <w:start w:val="1"/>
      <w:numFmt w:val="bullet"/>
      <w:lvlText w:val=""/>
      <w:lvlJc w:val="left"/>
      <w:pPr>
        <w:ind w:left="5040" w:hanging="360"/>
      </w:pPr>
      <w:rPr>
        <w:rFonts w:ascii="Symbol" w:hAnsi="Symbol" w:hint="default"/>
      </w:rPr>
    </w:lvl>
    <w:lvl w:ilvl="7" w:tplc="79BCC646">
      <w:start w:val="1"/>
      <w:numFmt w:val="bullet"/>
      <w:lvlText w:val="o"/>
      <w:lvlJc w:val="left"/>
      <w:pPr>
        <w:ind w:left="5760" w:hanging="360"/>
      </w:pPr>
      <w:rPr>
        <w:rFonts w:ascii="Courier New" w:hAnsi="Courier New" w:hint="default"/>
      </w:rPr>
    </w:lvl>
    <w:lvl w:ilvl="8" w:tplc="0EF4E6DE">
      <w:start w:val="1"/>
      <w:numFmt w:val="bullet"/>
      <w:lvlText w:val=""/>
      <w:lvlJc w:val="left"/>
      <w:pPr>
        <w:ind w:left="6480" w:hanging="360"/>
      </w:pPr>
      <w:rPr>
        <w:rFonts w:ascii="Wingdings" w:hAnsi="Wingdings" w:hint="default"/>
      </w:rPr>
    </w:lvl>
  </w:abstractNum>
  <w:abstractNum w:abstractNumId="27" w15:restartNumberingAfterBreak="0">
    <w:nsid w:val="7E1234F8"/>
    <w:multiLevelType w:val="hybridMultilevel"/>
    <w:tmpl w:val="452054DC"/>
    <w:lvl w:ilvl="0" w:tplc="0FFA2598">
      <w:start w:val="1"/>
      <w:numFmt w:val="bullet"/>
      <w:lvlText w:val=""/>
      <w:lvlJc w:val="left"/>
      <w:pPr>
        <w:ind w:left="720" w:hanging="360"/>
      </w:pPr>
      <w:rPr>
        <w:rFonts w:ascii="Symbol" w:hAnsi="Symbol" w:hint="default"/>
      </w:rPr>
    </w:lvl>
    <w:lvl w:ilvl="1" w:tplc="B48E21C4">
      <w:start w:val="1"/>
      <w:numFmt w:val="bullet"/>
      <w:lvlText w:val="o"/>
      <w:lvlJc w:val="left"/>
      <w:pPr>
        <w:ind w:left="1440" w:hanging="360"/>
      </w:pPr>
      <w:rPr>
        <w:rFonts w:ascii="Courier New" w:hAnsi="Courier New" w:hint="default"/>
      </w:rPr>
    </w:lvl>
    <w:lvl w:ilvl="2" w:tplc="B6A08C26">
      <w:start w:val="1"/>
      <w:numFmt w:val="bullet"/>
      <w:lvlText w:val=""/>
      <w:lvlJc w:val="left"/>
      <w:pPr>
        <w:ind w:left="2160" w:hanging="360"/>
      </w:pPr>
      <w:rPr>
        <w:rFonts w:ascii="Wingdings" w:hAnsi="Wingdings" w:hint="default"/>
      </w:rPr>
    </w:lvl>
    <w:lvl w:ilvl="3" w:tplc="02A250E0">
      <w:start w:val="1"/>
      <w:numFmt w:val="bullet"/>
      <w:lvlText w:val=""/>
      <w:lvlJc w:val="left"/>
      <w:pPr>
        <w:ind w:left="2880" w:hanging="360"/>
      </w:pPr>
      <w:rPr>
        <w:rFonts w:ascii="Symbol" w:hAnsi="Symbol" w:hint="default"/>
      </w:rPr>
    </w:lvl>
    <w:lvl w:ilvl="4" w:tplc="FEDA73FA">
      <w:start w:val="1"/>
      <w:numFmt w:val="bullet"/>
      <w:lvlText w:val="o"/>
      <w:lvlJc w:val="left"/>
      <w:pPr>
        <w:ind w:left="3600" w:hanging="360"/>
      </w:pPr>
      <w:rPr>
        <w:rFonts w:ascii="Courier New" w:hAnsi="Courier New" w:hint="default"/>
      </w:rPr>
    </w:lvl>
    <w:lvl w:ilvl="5" w:tplc="CD664FE4">
      <w:start w:val="1"/>
      <w:numFmt w:val="bullet"/>
      <w:lvlText w:val=""/>
      <w:lvlJc w:val="left"/>
      <w:pPr>
        <w:ind w:left="4320" w:hanging="360"/>
      </w:pPr>
      <w:rPr>
        <w:rFonts w:ascii="Wingdings" w:hAnsi="Wingdings" w:hint="default"/>
      </w:rPr>
    </w:lvl>
    <w:lvl w:ilvl="6" w:tplc="2C169294">
      <w:start w:val="1"/>
      <w:numFmt w:val="bullet"/>
      <w:lvlText w:val=""/>
      <w:lvlJc w:val="left"/>
      <w:pPr>
        <w:ind w:left="5040" w:hanging="360"/>
      </w:pPr>
      <w:rPr>
        <w:rFonts w:ascii="Symbol" w:hAnsi="Symbol" w:hint="default"/>
      </w:rPr>
    </w:lvl>
    <w:lvl w:ilvl="7" w:tplc="9DC62C46">
      <w:start w:val="1"/>
      <w:numFmt w:val="bullet"/>
      <w:lvlText w:val="o"/>
      <w:lvlJc w:val="left"/>
      <w:pPr>
        <w:ind w:left="5760" w:hanging="360"/>
      </w:pPr>
      <w:rPr>
        <w:rFonts w:ascii="Courier New" w:hAnsi="Courier New" w:hint="default"/>
      </w:rPr>
    </w:lvl>
    <w:lvl w:ilvl="8" w:tplc="C9C28FA0">
      <w:start w:val="1"/>
      <w:numFmt w:val="bullet"/>
      <w:lvlText w:val=""/>
      <w:lvlJc w:val="left"/>
      <w:pPr>
        <w:ind w:left="6480" w:hanging="360"/>
      </w:pPr>
      <w:rPr>
        <w:rFonts w:ascii="Wingdings" w:hAnsi="Wingdings" w:hint="default"/>
      </w:rPr>
    </w:lvl>
  </w:abstractNum>
  <w:abstractNum w:abstractNumId="28" w15:restartNumberingAfterBreak="0">
    <w:nsid w:val="7FAB7E7E"/>
    <w:multiLevelType w:val="hybridMultilevel"/>
    <w:tmpl w:val="9E021E90"/>
    <w:lvl w:ilvl="0" w:tplc="C1C0883E">
      <w:start w:val="1"/>
      <w:numFmt w:val="bullet"/>
      <w:lvlText w:val=""/>
      <w:lvlJc w:val="left"/>
      <w:pPr>
        <w:ind w:left="1080" w:hanging="360"/>
      </w:pPr>
      <w:rPr>
        <w:rFonts w:ascii="Symbol" w:hAnsi="Symbol" w:hint="default"/>
      </w:rPr>
    </w:lvl>
    <w:lvl w:ilvl="1" w:tplc="2BA22E4E">
      <w:start w:val="1"/>
      <w:numFmt w:val="bullet"/>
      <w:lvlText w:val="o"/>
      <w:lvlJc w:val="left"/>
      <w:pPr>
        <w:ind w:left="1800" w:hanging="360"/>
      </w:pPr>
      <w:rPr>
        <w:rFonts w:ascii="Courier New" w:hAnsi="Courier New" w:hint="default"/>
      </w:rPr>
    </w:lvl>
    <w:lvl w:ilvl="2" w:tplc="DCBC959E">
      <w:start w:val="1"/>
      <w:numFmt w:val="bullet"/>
      <w:lvlText w:val=""/>
      <w:lvlJc w:val="left"/>
      <w:pPr>
        <w:ind w:left="2520" w:hanging="360"/>
      </w:pPr>
      <w:rPr>
        <w:rFonts w:ascii="Wingdings" w:hAnsi="Wingdings" w:hint="default"/>
      </w:rPr>
    </w:lvl>
    <w:lvl w:ilvl="3" w:tplc="69B4A41C">
      <w:start w:val="1"/>
      <w:numFmt w:val="bullet"/>
      <w:lvlText w:val=""/>
      <w:lvlJc w:val="left"/>
      <w:pPr>
        <w:ind w:left="3240" w:hanging="360"/>
      </w:pPr>
      <w:rPr>
        <w:rFonts w:ascii="Symbol" w:hAnsi="Symbol" w:hint="default"/>
      </w:rPr>
    </w:lvl>
    <w:lvl w:ilvl="4" w:tplc="5E5AF87E">
      <w:start w:val="1"/>
      <w:numFmt w:val="bullet"/>
      <w:lvlText w:val="o"/>
      <w:lvlJc w:val="left"/>
      <w:pPr>
        <w:ind w:left="3960" w:hanging="360"/>
      </w:pPr>
      <w:rPr>
        <w:rFonts w:ascii="Courier New" w:hAnsi="Courier New" w:hint="default"/>
      </w:rPr>
    </w:lvl>
    <w:lvl w:ilvl="5" w:tplc="A34C1F9A">
      <w:start w:val="1"/>
      <w:numFmt w:val="bullet"/>
      <w:lvlText w:val=""/>
      <w:lvlJc w:val="left"/>
      <w:pPr>
        <w:ind w:left="4680" w:hanging="360"/>
      </w:pPr>
      <w:rPr>
        <w:rFonts w:ascii="Wingdings" w:hAnsi="Wingdings" w:hint="default"/>
      </w:rPr>
    </w:lvl>
    <w:lvl w:ilvl="6" w:tplc="B224C5E0">
      <w:start w:val="1"/>
      <w:numFmt w:val="bullet"/>
      <w:lvlText w:val=""/>
      <w:lvlJc w:val="left"/>
      <w:pPr>
        <w:ind w:left="5400" w:hanging="360"/>
      </w:pPr>
      <w:rPr>
        <w:rFonts w:ascii="Symbol" w:hAnsi="Symbol" w:hint="default"/>
      </w:rPr>
    </w:lvl>
    <w:lvl w:ilvl="7" w:tplc="BD829556">
      <w:start w:val="1"/>
      <w:numFmt w:val="bullet"/>
      <w:lvlText w:val="o"/>
      <w:lvlJc w:val="left"/>
      <w:pPr>
        <w:ind w:left="6120" w:hanging="360"/>
      </w:pPr>
      <w:rPr>
        <w:rFonts w:ascii="Courier New" w:hAnsi="Courier New" w:hint="default"/>
      </w:rPr>
    </w:lvl>
    <w:lvl w:ilvl="8" w:tplc="8DE289E0">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4"/>
  </w:num>
  <w:num w:numId="4">
    <w:abstractNumId w:val="12"/>
  </w:num>
  <w:num w:numId="5">
    <w:abstractNumId w:val="3"/>
  </w:num>
  <w:num w:numId="6">
    <w:abstractNumId w:val="2"/>
  </w:num>
  <w:num w:numId="7">
    <w:abstractNumId w:val="17"/>
  </w:num>
  <w:num w:numId="8">
    <w:abstractNumId w:val="28"/>
  </w:num>
  <w:num w:numId="9">
    <w:abstractNumId w:val="9"/>
  </w:num>
  <w:num w:numId="10">
    <w:abstractNumId w:val="8"/>
  </w:num>
  <w:num w:numId="11">
    <w:abstractNumId w:val="16"/>
  </w:num>
  <w:num w:numId="12">
    <w:abstractNumId w:val="18"/>
  </w:num>
  <w:num w:numId="13">
    <w:abstractNumId w:val="25"/>
  </w:num>
  <w:num w:numId="14">
    <w:abstractNumId w:val="15"/>
  </w:num>
  <w:num w:numId="15">
    <w:abstractNumId w:val="0"/>
  </w:num>
  <w:num w:numId="16">
    <w:abstractNumId w:val="27"/>
  </w:num>
  <w:num w:numId="17">
    <w:abstractNumId w:val="13"/>
  </w:num>
  <w:num w:numId="18">
    <w:abstractNumId w:val="26"/>
  </w:num>
  <w:num w:numId="19">
    <w:abstractNumId w:val="10"/>
  </w:num>
  <w:num w:numId="20">
    <w:abstractNumId w:val="1"/>
  </w:num>
  <w:num w:numId="21">
    <w:abstractNumId w:val="23"/>
  </w:num>
  <w:num w:numId="22">
    <w:abstractNumId w:val="21"/>
  </w:num>
  <w:num w:numId="23">
    <w:abstractNumId w:val="7"/>
  </w:num>
  <w:num w:numId="24">
    <w:abstractNumId w:val="6"/>
  </w:num>
  <w:num w:numId="25">
    <w:abstractNumId w:val="20"/>
  </w:num>
  <w:num w:numId="26">
    <w:abstractNumId w:val="5"/>
  </w:num>
  <w:num w:numId="27">
    <w:abstractNumId w:val="14"/>
  </w:num>
  <w:num w:numId="28">
    <w:abstractNumId w:val="24"/>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UxNzQ2tLAwMzEzMDJW0lEKTi0uzszPAykwrAUAuCic/SwAAAA="/>
  </w:docVars>
  <w:rsids>
    <w:rsidRoot w:val="00DF4ECA"/>
    <w:rsid w:val="00014539"/>
    <w:rsid w:val="000227C9"/>
    <w:rsid w:val="00027C09"/>
    <w:rsid w:val="000349C8"/>
    <w:rsid w:val="00034F47"/>
    <w:rsid w:val="0004113D"/>
    <w:rsid w:val="00045A7E"/>
    <w:rsid w:val="0005109E"/>
    <w:rsid w:val="000544CA"/>
    <w:rsid w:val="000722A4"/>
    <w:rsid w:val="0007714A"/>
    <w:rsid w:val="000A3092"/>
    <w:rsid w:val="000A7A00"/>
    <w:rsid w:val="000B63FC"/>
    <w:rsid w:val="000C02D7"/>
    <w:rsid w:val="000C41EE"/>
    <w:rsid w:val="000D38A6"/>
    <w:rsid w:val="000E3FC4"/>
    <w:rsid w:val="000F3E2B"/>
    <w:rsid w:val="000F548C"/>
    <w:rsid w:val="001106FC"/>
    <w:rsid w:val="0011440A"/>
    <w:rsid w:val="001266D8"/>
    <w:rsid w:val="00136804"/>
    <w:rsid w:val="001415EC"/>
    <w:rsid w:val="00143E51"/>
    <w:rsid w:val="00145087"/>
    <w:rsid w:val="00146822"/>
    <w:rsid w:val="001531D7"/>
    <w:rsid w:val="00153668"/>
    <w:rsid w:val="001623DE"/>
    <w:rsid w:val="0016496F"/>
    <w:rsid w:val="00171782"/>
    <w:rsid w:val="00173ECD"/>
    <w:rsid w:val="00176BAC"/>
    <w:rsid w:val="00177DF0"/>
    <w:rsid w:val="0018245B"/>
    <w:rsid w:val="001843A7"/>
    <w:rsid w:val="001945EE"/>
    <w:rsid w:val="00196967"/>
    <w:rsid w:val="001B3632"/>
    <w:rsid w:val="001C5268"/>
    <w:rsid w:val="001C60F8"/>
    <w:rsid w:val="001D110E"/>
    <w:rsid w:val="001D37E2"/>
    <w:rsid w:val="001D3AFB"/>
    <w:rsid w:val="001E2972"/>
    <w:rsid w:val="001E5A27"/>
    <w:rsid w:val="001F1033"/>
    <w:rsid w:val="001F1F76"/>
    <w:rsid w:val="001F62F9"/>
    <w:rsid w:val="00201028"/>
    <w:rsid w:val="00201AAE"/>
    <w:rsid w:val="00202C48"/>
    <w:rsid w:val="002116BC"/>
    <w:rsid w:val="00211E5A"/>
    <w:rsid w:val="00214B80"/>
    <w:rsid w:val="00214EDE"/>
    <w:rsid w:val="00215E5F"/>
    <w:rsid w:val="0022011A"/>
    <w:rsid w:val="00221CB3"/>
    <w:rsid w:val="002247CA"/>
    <w:rsid w:val="00233A5C"/>
    <w:rsid w:val="00237BB2"/>
    <w:rsid w:val="00240959"/>
    <w:rsid w:val="00242F2B"/>
    <w:rsid w:val="002449B3"/>
    <w:rsid w:val="00251708"/>
    <w:rsid w:val="00261F13"/>
    <w:rsid w:val="0027526D"/>
    <w:rsid w:val="00297577"/>
    <w:rsid w:val="002B1B99"/>
    <w:rsid w:val="002B7E94"/>
    <w:rsid w:val="002D28F2"/>
    <w:rsid w:val="002D7EC4"/>
    <w:rsid w:val="002E08E3"/>
    <w:rsid w:val="002E77D1"/>
    <w:rsid w:val="00303EA4"/>
    <w:rsid w:val="00316984"/>
    <w:rsid w:val="00321694"/>
    <w:rsid w:val="00325AA8"/>
    <w:rsid w:val="00333FB8"/>
    <w:rsid w:val="00342A7D"/>
    <w:rsid w:val="003467CF"/>
    <w:rsid w:val="00354327"/>
    <w:rsid w:val="00355EF3"/>
    <w:rsid w:val="00360610"/>
    <w:rsid w:val="00361F90"/>
    <w:rsid w:val="0036378C"/>
    <w:rsid w:val="003754AB"/>
    <w:rsid w:val="0038685F"/>
    <w:rsid w:val="003958BD"/>
    <w:rsid w:val="003A54E6"/>
    <w:rsid w:val="003B2902"/>
    <w:rsid w:val="003C3A1B"/>
    <w:rsid w:val="003C4E87"/>
    <w:rsid w:val="003D0C54"/>
    <w:rsid w:val="003D0C60"/>
    <w:rsid w:val="003D2948"/>
    <w:rsid w:val="003D4248"/>
    <w:rsid w:val="003E50B2"/>
    <w:rsid w:val="003E527E"/>
    <w:rsid w:val="003E598C"/>
    <w:rsid w:val="003F285D"/>
    <w:rsid w:val="00403595"/>
    <w:rsid w:val="00404092"/>
    <w:rsid w:val="004227C1"/>
    <w:rsid w:val="00423B79"/>
    <w:rsid w:val="00426319"/>
    <w:rsid w:val="00426DB1"/>
    <w:rsid w:val="0043038E"/>
    <w:rsid w:val="00431AC8"/>
    <w:rsid w:val="004356F9"/>
    <w:rsid w:val="004424CE"/>
    <w:rsid w:val="00460A52"/>
    <w:rsid w:val="00465128"/>
    <w:rsid w:val="00473CC1"/>
    <w:rsid w:val="004760A3"/>
    <w:rsid w:val="004B10E0"/>
    <w:rsid w:val="004B19A1"/>
    <w:rsid w:val="004B629B"/>
    <w:rsid w:val="004C1DE1"/>
    <w:rsid w:val="004C4B4A"/>
    <w:rsid w:val="004D1B87"/>
    <w:rsid w:val="004D209A"/>
    <w:rsid w:val="004E0562"/>
    <w:rsid w:val="004E0A9E"/>
    <w:rsid w:val="004E50A0"/>
    <w:rsid w:val="004E57DE"/>
    <w:rsid w:val="004E6D7D"/>
    <w:rsid w:val="004E7E62"/>
    <w:rsid w:val="004F31F9"/>
    <w:rsid w:val="004F533A"/>
    <w:rsid w:val="004F7430"/>
    <w:rsid w:val="00507A2B"/>
    <w:rsid w:val="00510A0C"/>
    <w:rsid w:val="0051615E"/>
    <w:rsid w:val="0051637A"/>
    <w:rsid w:val="00516ABE"/>
    <w:rsid w:val="00520A49"/>
    <w:rsid w:val="0052570B"/>
    <w:rsid w:val="00526B74"/>
    <w:rsid w:val="00527F42"/>
    <w:rsid w:val="005309AA"/>
    <w:rsid w:val="00530D78"/>
    <w:rsid w:val="00541C59"/>
    <w:rsid w:val="00546F2A"/>
    <w:rsid w:val="00547BA7"/>
    <w:rsid w:val="00555E7F"/>
    <w:rsid w:val="0055777D"/>
    <w:rsid w:val="00561B34"/>
    <w:rsid w:val="005673B1"/>
    <w:rsid w:val="005828A3"/>
    <w:rsid w:val="005828E7"/>
    <w:rsid w:val="00597A1D"/>
    <w:rsid w:val="005B7A31"/>
    <w:rsid w:val="005D5E18"/>
    <w:rsid w:val="005E20B4"/>
    <w:rsid w:val="005E283F"/>
    <w:rsid w:val="005E458B"/>
    <w:rsid w:val="005E630F"/>
    <w:rsid w:val="005F221E"/>
    <w:rsid w:val="005F7DDF"/>
    <w:rsid w:val="0060695C"/>
    <w:rsid w:val="006110B5"/>
    <w:rsid w:val="006158D8"/>
    <w:rsid w:val="00621BA6"/>
    <w:rsid w:val="0062755C"/>
    <w:rsid w:val="0062773B"/>
    <w:rsid w:val="00630D11"/>
    <w:rsid w:val="00644A0B"/>
    <w:rsid w:val="00646EB0"/>
    <w:rsid w:val="00651179"/>
    <w:rsid w:val="0065423F"/>
    <w:rsid w:val="00655767"/>
    <w:rsid w:val="0066353E"/>
    <w:rsid w:val="0067061E"/>
    <w:rsid w:val="0067343D"/>
    <w:rsid w:val="00674F48"/>
    <w:rsid w:val="00676824"/>
    <w:rsid w:val="00686BFA"/>
    <w:rsid w:val="00691F9B"/>
    <w:rsid w:val="006967FC"/>
    <w:rsid w:val="00697372"/>
    <w:rsid w:val="006A4105"/>
    <w:rsid w:val="006B2C78"/>
    <w:rsid w:val="006B3E76"/>
    <w:rsid w:val="006C3001"/>
    <w:rsid w:val="006C52C9"/>
    <w:rsid w:val="006C6B60"/>
    <w:rsid w:val="006C7645"/>
    <w:rsid w:val="006D5E73"/>
    <w:rsid w:val="00700454"/>
    <w:rsid w:val="00705D69"/>
    <w:rsid w:val="00722E52"/>
    <w:rsid w:val="007231D3"/>
    <w:rsid w:val="00732A69"/>
    <w:rsid w:val="00741DD4"/>
    <w:rsid w:val="00743054"/>
    <w:rsid w:val="00743EF0"/>
    <w:rsid w:val="00751DA6"/>
    <w:rsid w:val="00752CCE"/>
    <w:rsid w:val="007555BE"/>
    <w:rsid w:val="00757FB9"/>
    <w:rsid w:val="00772981"/>
    <w:rsid w:val="00773811"/>
    <w:rsid w:val="00784A6B"/>
    <w:rsid w:val="0078740F"/>
    <w:rsid w:val="00790D34"/>
    <w:rsid w:val="00792544"/>
    <w:rsid w:val="00793730"/>
    <w:rsid w:val="0079432F"/>
    <w:rsid w:val="007A3140"/>
    <w:rsid w:val="007A43CE"/>
    <w:rsid w:val="007A74E0"/>
    <w:rsid w:val="007C000D"/>
    <w:rsid w:val="007C100A"/>
    <w:rsid w:val="007C36ED"/>
    <w:rsid w:val="007C4D37"/>
    <w:rsid w:val="007C5238"/>
    <w:rsid w:val="007D074D"/>
    <w:rsid w:val="007D103B"/>
    <w:rsid w:val="007E1D9A"/>
    <w:rsid w:val="007E3615"/>
    <w:rsid w:val="007E69CD"/>
    <w:rsid w:val="007E79FC"/>
    <w:rsid w:val="007F02C7"/>
    <w:rsid w:val="00805B38"/>
    <w:rsid w:val="00805D2B"/>
    <w:rsid w:val="00821517"/>
    <w:rsid w:val="00827307"/>
    <w:rsid w:val="00831F84"/>
    <w:rsid w:val="00832745"/>
    <w:rsid w:val="00837023"/>
    <w:rsid w:val="00846790"/>
    <w:rsid w:val="0085384E"/>
    <w:rsid w:val="00856CD6"/>
    <w:rsid w:val="00863F6E"/>
    <w:rsid w:val="00880440"/>
    <w:rsid w:val="008907B9"/>
    <w:rsid w:val="008931CE"/>
    <w:rsid w:val="00893C99"/>
    <w:rsid w:val="008965CB"/>
    <w:rsid w:val="00897611"/>
    <w:rsid w:val="008A1740"/>
    <w:rsid w:val="008A2009"/>
    <w:rsid w:val="008A389A"/>
    <w:rsid w:val="008A6736"/>
    <w:rsid w:val="008C5498"/>
    <w:rsid w:val="008C6AA0"/>
    <w:rsid w:val="008D2F51"/>
    <w:rsid w:val="008D6D14"/>
    <w:rsid w:val="008E7642"/>
    <w:rsid w:val="008F0575"/>
    <w:rsid w:val="008F448E"/>
    <w:rsid w:val="009013BF"/>
    <w:rsid w:val="00904B75"/>
    <w:rsid w:val="00905696"/>
    <w:rsid w:val="00916DC5"/>
    <w:rsid w:val="00917B01"/>
    <w:rsid w:val="00921606"/>
    <w:rsid w:val="00924C70"/>
    <w:rsid w:val="00926FE7"/>
    <w:rsid w:val="00933D40"/>
    <w:rsid w:val="00935705"/>
    <w:rsid w:val="0093677D"/>
    <w:rsid w:val="009519A2"/>
    <w:rsid w:val="009533F0"/>
    <w:rsid w:val="00954C09"/>
    <w:rsid w:val="00955EB8"/>
    <w:rsid w:val="0096020F"/>
    <w:rsid w:val="00960E51"/>
    <w:rsid w:val="009700E5"/>
    <w:rsid w:val="00990497"/>
    <w:rsid w:val="0099331B"/>
    <w:rsid w:val="0099498D"/>
    <w:rsid w:val="009A75D8"/>
    <w:rsid w:val="009A77A7"/>
    <w:rsid w:val="009B0CBF"/>
    <w:rsid w:val="009C0F3D"/>
    <w:rsid w:val="009C1757"/>
    <w:rsid w:val="009C61CF"/>
    <w:rsid w:val="009D2FDA"/>
    <w:rsid w:val="009D4534"/>
    <w:rsid w:val="009D721E"/>
    <w:rsid w:val="009E2CF6"/>
    <w:rsid w:val="009E3B47"/>
    <w:rsid w:val="009E44CD"/>
    <w:rsid w:val="009F2320"/>
    <w:rsid w:val="009F2A70"/>
    <w:rsid w:val="009F3B17"/>
    <w:rsid w:val="00A039DB"/>
    <w:rsid w:val="00A25629"/>
    <w:rsid w:val="00A27E10"/>
    <w:rsid w:val="00A45720"/>
    <w:rsid w:val="00A45998"/>
    <w:rsid w:val="00A5560F"/>
    <w:rsid w:val="00A6012F"/>
    <w:rsid w:val="00A6438D"/>
    <w:rsid w:val="00A64419"/>
    <w:rsid w:val="00A67C5C"/>
    <w:rsid w:val="00A731CA"/>
    <w:rsid w:val="00A7404B"/>
    <w:rsid w:val="00A74273"/>
    <w:rsid w:val="00A83E44"/>
    <w:rsid w:val="00A921F4"/>
    <w:rsid w:val="00A936BD"/>
    <w:rsid w:val="00A955A6"/>
    <w:rsid w:val="00A97B6A"/>
    <w:rsid w:val="00AA14FF"/>
    <w:rsid w:val="00AB4645"/>
    <w:rsid w:val="00AC185E"/>
    <w:rsid w:val="00AC4AEB"/>
    <w:rsid w:val="00AC5DCE"/>
    <w:rsid w:val="00AC6F5D"/>
    <w:rsid w:val="00AD2189"/>
    <w:rsid w:val="00AD234F"/>
    <w:rsid w:val="00AD5526"/>
    <w:rsid w:val="00AE1960"/>
    <w:rsid w:val="00AE62C1"/>
    <w:rsid w:val="00AE7160"/>
    <w:rsid w:val="00AF34B4"/>
    <w:rsid w:val="00AF44D3"/>
    <w:rsid w:val="00AF4E51"/>
    <w:rsid w:val="00B026C5"/>
    <w:rsid w:val="00B104FA"/>
    <w:rsid w:val="00B24884"/>
    <w:rsid w:val="00B31347"/>
    <w:rsid w:val="00B3337D"/>
    <w:rsid w:val="00B33511"/>
    <w:rsid w:val="00B3390C"/>
    <w:rsid w:val="00B36D2E"/>
    <w:rsid w:val="00B50C36"/>
    <w:rsid w:val="00B53C80"/>
    <w:rsid w:val="00B60D47"/>
    <w:rsid w:val="00B62A3A"/>
    <w:rsid w:val="00B73364"/>
    <w:rsid w:val="00B75B50"/>
    <w:rsid w:val="00B838FA"/>
    <w:rsid w:val="00B83E50"/>
    <w:rsid w:val="00B8724D"/>
    <w:rsid w:val="00B8751E"/>
    <w:rsid w:val="00B9036E"/>
    <w:rsid w:val="00B9588C"/>
    <w:rsid w:val="00B95F03"/>
    <w:rsid w:val="00B96915"/>
    <w:rsid w:val="00B97C93"/>
    <w:rsid w:val="00BB1815"/>
    <w:rsid w:val="00BB1C96"/>
    <w:rsid w:val="00BB6F27"/>
    <w:rsid w:val="00BB74A6"/>
    <w:rsid w:val="00BC11A2"/>
    <w:rsid w:val="00BD0347"/>
    <w:rsid w:val="00BD0348"/>
    <w:rsid w:val="00BD0949"/>
    <w:rsid w:val="00BD1BC0"/>
    <w:rsid w:val="00BD464E"/>
    <w:rsid w:val="00BD769C"/>
    <w:rsid w:val="00BE1B5F"/>
    <w:rsid w:val="00BE43EC"/>
    <w:rsid w:val="00BE6B61"/>
    <w:rsid w:val="00C06314"/>
    <w:rsid w:val="00C21BE1"/>
    <w:rsid w:val="00C22AB6"/>
    <w:rsid w:val="00C249B8"/>
    <w:rsid w:val="00C34208"/>
    <w:rsid w:val="00C34DA5"/>
    <w:rsid w:val="00C35601"/>
    <w:rsid w:val="00C45730"/>
    <w:rsid w:val="00C47402"/>
    <w:rsid w:val="00C47A3B"/>
    <w:rsid w:val="00C564A0"/>
    <w:rsid w:val="00C728E9"/>
    <w:rsid w:val="00C72BAB"/>
    <w:rsid w:val="00C7333F"/>
    <w:rsid w:val="00C84789"/>
    <w:rsid w:val="00C875E5"/>
    <w:rsid w:val="00CA64F5"/>
    <w:rsid w:val="00CB040F"/>
    <w:rsid w:val="00CC2EEF"/>
    <w:rsid w:val="00CC6150"/>
    <w:rsid w:val="00CD1A83"/>
    <w:rsid w:val="00CD2CCE"/>
    <w:rsid w:val="00CD3342"/>
    <w:rsid w:val="00CD7DBC"/>
    <w:rsid w:val="00CE4E4D"/>
    <w:rsid w:val="00CE6A20"/>
    <w:rsid w:val="00CF1F5D"/>
    <w:rsid w:val="00CF22E2"/>
    <w:rsid w:val="00CF7FA8"/>
    <w:rsid w:val="00D016E0"/>
    <w:rsid w:val="00D05541"/>
    <w:rsid w:val="00D076FE"/>
    <w:rsid w:val="00D10023"/>
    <w:rsid w:val="00D2377D"/>
    <w:rsid w:val="00D51439"/>
    <w:rsid w:val="00D56318"/>
    <w:rsid w:val="00D614BF"/>
    <w:rsid w:val="00D73A68"/>
    <w:rsid w:val="00D83118"/>
    <w:rsid w:val="00D85CF1"/>
    <w:rsid w:val="00D86064"/>
    <w:rsid w:val="00D9240E"/>
    <w:rsid w:val="00DA03FB"/>
    <w:rsid w:val="00DA452A"/>
    <w:rsid w:val="00DA49D4"/>
    <w:rsid w:val="00DB1124"/>
    <w:rsid w:val="00DB762D"/>
    <w:rsid w:val="00DC05EB"/>
    <w:rsid w:val="00DD0C84"/>
    <w:rsid w:val="00DE720C"/>
    <w:rsid w:val="00DE786D"/>
    <w:rsid w:val="00DF0F01"/>
    <w:rsid w:val="00DF252B"/>
    <w:rsid w:val="00DF4ECA"/>
    <w:rsid w:val="00DF5C95"/>
    <w:rsid w:val="00DF6A9F"/>
    <w:rsid w:val="00E20CB2"/>
    <w:rsid w:val="00E23FC9"/>
    <w:rsid w:val="00E24774"/>
    <w:rsid w:val="00E3304D"/>
    <w:rsid w:val="00E35776"/>
    <w:rsid w:val="00E377B9"/>
    <w:rsid w:val="00E44F00"/>
    <w:rsid w:val="00E642B7"/>
    <w:rsid w:val="00E64FA9"/>
    <w:rsid w:val="00E651B4"/>
    <w:rsid w:val="00E74B98"/>
    <w:rsid w:val="00E7771B"/>
    <w:rsid w:val="00E861F7"/>
    <w:rsid w:val="00E86C6B"/>
    <w:rsid w:val="00E90572"/>
    <w:rsid w:val="00E96A6B"/>
    <w:rsid w:val="00EA32E3"/>
    <w:rsid w:val="00EA564B"/>
    <w:rsid w:val="00EB0238"/>
    <w:rsid w:val="00EC173A"/>
    <w:rsid w:val="00ED1CD5"/>
    <w:rsid w:val="00ED2186"/>
    <w:rsid w:val="00ED28F3"/>
    <w:rsid w:val="00ED60ED"/>
    <w:rsid w:val="00EE1928"/>
    <w:rsid w:val="00EE566F"/>
    <w:rsid w:val="00F05CCE"/>
    <w:rsid w:val="00F06743"/>
    <w:rsid w:val="00F122DE"/>
    <w:rsid w:val="00F12FDE"/>
    <w:rsid w:val="00F159C6"/>
    <w:rsid w:val="00F209DB"/>
    <w:rsid w:val="00F23CAB"/>
    <w:rsid w:val="00F32971"/>
    <w:rsid w:val="00F34BD3"/>
    <w:rsid w:val="00F507DC"/>
    <w:rsid w:val="00F527DC"/>
    <w:rsid w:val="00F53D12"/>
    <w:rsid w:val="00F62B2E"/>
    <w:rsid w:val="00F650D2"/>
    <w:rsid w:val="00F66AFB"/>
    <w:rsid w:val="00F67997"/>
    <w:rsid w:val="00F7137F"/>
    <w:rsid w:val="00F8046C"/>
    <w:rsid w:val="00F90AD9"/>
    <w:rsid w:val="00F90DF3"/>
    <w:rsid w:val="00F95D8D"/>
    <w:rsid w:val="00FA7CA0"/>
    <w:rsid w:val="00FB05D7"/>
    <w:rsid w:val="00FB3694"/>
    <w:rsid w:val="00FC28FA"/>
    <w:rsid w:val="00FD0155"/>
    <w:rsid w:val="00FD2120"/>
    <w:rsid w:val="00FD551C"/>
    <w:rsid w:val="00FE3562"/>
    <w:rsid w:val="00FE5711"/>
    <w:rsid w:val="00FE5778"/>
    <w:rsid w:val="00FF6290"/>
    <w:rsid w:val="01228E3A"/>
    <w:rsid w:val="018A91E3"/>
    <w:rsid w:val="01D6527D"/>
    <w:rsid w:val="02222685"/>
    <w:rsid w:val="02503B6C"/>
    <w:rsid w:val="025F83F9"/>
    <w:rsid w:val="029D9079"/>
    <w:rsid w:val="0320DDD0"/>
    <w:rsid w:val="032EA9FA"/>
    <w:rsid w:val="033E1FE2"/>
    <w:rsid w:val="036958AD"/>
    <w:rsid w:val="03753671"/>
    <w:rsid w:val="037D65B9"/>
    <w:rsid w:val="0414D6EF"/>
    <w:rsid w:val="046F46B8"/>
    <w:rsid w:val="0474102C"/>
    <w:rsid w:val="050C7B71"/>
    <w:rsid w:val="053AAB57"/>
    <w:rsid w:val="05CEAE7F"/>
    <w:rsid w:val="06007D57"/>
    <w:rsid w:val="0632872D"/>
    <w:rsid w:val="0636F19D"/>
    <w:rsid w:val="0644E49E"/>
    <w:rsid w:val="06852F50"/>
    <w:rsid w:val="072B5226"/>
    <w:rsid w:val="0770D041"/>
    <w:rsid w:val="07D07129"/>
    <w:rsid w:val="07E9DBDF"/>
    <w:rsid w:val="0835B533"/>
    <w:rsid w:val="0853D3AF"/>
    <w:rsid w:val="088EBECD"/>
    <w:rsid w:val="08A05550"/>
    <w:rsid w:val="08CC4C4B"/>
    <w:rsid w:val="08F338F6"/>
    <w:rsid w:val="08F45007"/>
    <w:rsid w:val="0921B576"/>
    <w:rsid w:val="092A8354"/>
    <w:rsid w:val="09EDCF95"/>
    <w:rsid w:val="0A32A71C"/>
    <w:rsid w:val="0A42ED9C"/>
    <w:rsid w:val="0A587659"/>
    <w:rsid w:val="0AA26D17"/>
    <w:rsid w:val="0AB21344"/>
    <w:rsid w:val="0B95E3B4"/>
    <w:rsid w:val="0C1C7D86"/>
    <w:rsid w:val="0C38161F"/>
    <w:rsid w:val="0C3A726C"/>
    <w:rsid w:val="0C46BF4C"/>
    <w:rsid w:val="0D2EBFD7"/>
    <w:rsid w:val="0D690D2C"/>
    <w:rsid w:val="0EBA3088"/>
    <w:rsid w:val="0ED52A33"/>
    <w:rsid w:val="0EE9F217"/>
    <w:rsid w:val="0EEBCE6D"/>
    <w:rsid w:val="0F2140EF"/>
    <w:rsid w:val="0FD1535F"/>
    <w:rsid w:val="0FDBC64B"/>
    <w:rsid w:val="1091B57B"/>
    <w:rsid w:val="10CE2540"/>
    <w:rsid w:val="1124CE43"/>
    <w:rsid w:val="114440B2"/>
    <w:rsid w:val="11B29241"/>
    <w:rsid w:val="11C8A31D"/>
    <w:rsid w:val="1239B0A8"/>
    <w:rsid w:val="12B675C3"/>
    <w:rsid w:val="12C94EFA"/>
    <w:rsid w:val="12DF4902"/>
    <w:rsid w:val="1377A911"/>
    <w:rsid w:val="138346C8"/>
    <w:rsid w:val="13895F47"/>
    <w:rsid w:val="139EF86C"/>
    <w:rsid w:val="13F85F01"/>
    <w:rsid w:val="1482BF60"/>
    <w:rsid w:val="14E72802"/>
    <w:rsid w:val="14F89C8B"/>
    <w:rsid w:val="152876A9"/>
    <w:rsid w:val="1533AE51"/>
    <w:rsid w:val="15DA88B1"/>
    <w:rsid w:val="16A466C0"/>
    <w:rsid w:val="16F9A287"/>
    <w:rsid w:val="170B6523"/>
    <w:rsid w:val="17D92BD3"/>
    <w:rsid w:val="17E82A38"/>
    <w:rsid w:val="17F6C71C"/>
    <w:rsid w:val="182296E9"/>
    <w:rsid w:val="182F5B00"/>
    <w:rsid w:val="18686061"/>
    <w:rsid w:val="187F9F2F"/>
    <w:rsid w:val="18842A7B"/>
    <w:rsid w:val="1936B963"/>
    <w:rsid w:val="193FEC94"/>
    <w:rsid w:val="195C9CD1"/>
    <w:rsid w:val="19A8CE0C"/>
    <w:rsid w:val="19AE01AC"/>
    <w:rsid w:val="19FAC25C"/>
    <w:rsid w:val="1A1C01B3"/>
    <w:rsid w:val="1A22EBE8"/>
    <w:rsid w:val="1B736093"/>
    <w:rsid w:val="1C20D819"/>
    <w:rsid w:val="1C3BB244"/>
    <w:rsid w:val="1C568426"/>
    <w:rsid w:val="1C76EE1E"/>
    <w:rsid w:val="1CC91CDA"/>
    <w:rsid w:val="1D27AD8F"/>
    <w:rsid w:val="1DF25439"/>
    <w:rsid w:val="1E2147EE"/>
    <w:rsid w:val="1E562E11"/>
    <w:rsid w:val="1EC07C09"/>
    <w:rsid w:val="1EEA0806"/>
    <w:rsid w:val="1FAB5ABB"/>
    <w:rsid w:val="1FC69DD6"/>
    <w:rsid w:val="20379AE8"/>
    <w:rsid w:val="203B9856"/>
    <w:rsid w:val="203F08A3"/>
    <w:rsid w:val="2042477E"/>
    <w:rsid w:val="204673C8"/>
    <w:rsid w:val="2072B129"/>
    <w:rsid w:val="21D69E3E"/>
    <w:rsid w:val="2211060C"/>
    <w:rsid w:val="22592909"/>
    <w:rsid w:val="22AD4D7A"/>
    <w:rsid w:val="22B13812"/>
    <w:rsid w:val="232E04C8"/>
    <w:rsid w:val="23A901B9"/>
    <w:rsid w:val="23F3EC30"/>
    <w:rsid w:val="242F2ED2"/>
    <w:rsid w:val="246E8B33"/>
    <w:rsid w:val="24F2A0AF"/>
    <w:rsid w:val="25368FE7"/>
    <w:rsid w:val="25596D46"/>
    <w:rsid w:val="26053E79"/>
    <w:rsid w:val="263D3BFF"/>
    <w:rsid w:val="264C3A0C"/>
    <w:rsid w:val="2658FB89"/>
    <w:rsid w:val="276EE201"/>
    <w:rsid w:val="2790C7DF"/>
    <w:rsid w:val="27A480A2"/>
    <w:rsid w:val="28928C65"/>
    <w:rsid w:val="28972C90"/>
    <w:rsid w:val="28C087C0"/>
    <w:rsid w:val="290DF87B"/>
    <w:rsid w:val="29172527"/>
    <w:rsid w:val="29688E54"/>
    <w:rsid w:val="299C0C73"/>
    <w:rsid w:val="29A67310"/>
    <w:rsid w:val="2A057E93"/>
    <w:rsid w:val="2A3DDD8C"/>
    <w:rsid w:val="2A571481"/>
    <w:rsid w:val="2A924890"/>
    <w:rsid w:val="2B1B17D3"/>
    <w:rsid w:val="2B1DB71E"/>
    <w:rsid w:val="2B2ED5E1"/>
    <w:rsid w:val="2B38E851"/>
    <w:rsid w:val="2B5A44E5"/>
    <w:rsid w:val="2B68E124"/>
    <w:rsid w:val="2C4B28E3"/>
    <w:rsid w:val="2CEA6D1A"/>
    <w:rsid w:val="2D96E2E2"/>
    <w:rsid w:val="2DE3F274"/>
    <w:rsid w:val="2E14BB98"/>
    <w:rsid w:val="2E186C4C"/>
    <w:rsid w:val="2E238DA8"/>
    <w:rsid w:val="2FE35780"/>
    <w:rsid w:val="304CB2C7"/>
    <w:rsid w:val="305B84BE"/>
    <w:rsid w:val="3067D9AD"/>
    <w:rsid w:val="307597C6"/>
    <w:rsid w:val="30C6713F"/>
    <w:rsid w:val="31061204"/>
    <w:rsid w:val="31230021"/>
    <w:rsid w:val="312FF81A"/>
    <w:rsid w:val="31567D13"/>
    <w:rsid w:val="31F1EAEA"/>
    <w:rsid w:val="324BE855"/>
    <w:rsid w:val="327EB514"/>
    <w:rsid w:val="32C9CA6F"/>
    <w:rsid w:val="32D9B239"/>
    <w:rsid w:val="32F78605"/>
    <w:rsid w:val="333878F3"/>
    <w:rsid w:val="33C155A0"/>
    <w:rsid w:val="33C4E81F"/>
    <w:rsid w:val="3453DC3A"/>
    <w:rsid w:val="347F9A1C"/>
    <w:rsid w:val="349506F4"/>
    <w:rsid w:val="34AA4939"/>
    <w:rsid w:val="34F60A4D"/>
    <w:rsid w:val="3518704B"/>
    <w:rsid w:val="35478439"/>
    <w:rsid w:val="3623F0A4"/>
    <w:rsid w:val="36501DE5"/>
    <w:rsid w:val="36937E9D"/>
    <w:rsid w:val="36AFFE38"/>
    <w:rsid w:val="3738B462"/>
    <w:rsid w:val="373C7E46"/>
    <w:rsid w:val="374234A2"/>
    <w:rsid w:val="37B1A5A9"/>
    <w:rsid w:val="38166EAB"/>
    <w:rsid w:val="384E8D85"/>
    <w:rsid w:val="385D0954"/>
    <w:rsid w:val="38726FF7"/>
    <w:rsid w:val="38A07C5F"/>
    <w:rsid w:val="395D22E2"/>
    <w:rsid w:val="3A7809D2"/>
    <w:rsid w:val="3AA26292"/>
    <w:rsid w:val="3AA71E97"/>
    <w:rsid w:val="3B180208"/>
    <w:rsid w:val="3B19485E"/>
    <w:rsid w:val="3B1BED46"/>
    <w:rsid w:val="3BA83EBF"/>
    <w:rsid w:val="3BCC8B5F"/>
    <w:rsid w:val="3C0F2EC9"/>
    <w:rsid w:val="3C97ADF1"/>
    <w:rsid w:val="3CFA7583"/>
    <w:rsid w:val="3D4967B0"/>
    <w:rsid w:val="3D605115"/>
    <w:rsid w:val="3D7C38AC"/>
    <w:rsid w:val="3D7ECB7E"/>
    <w:rsid w:val="3DFAE7FC"/>
    <w:rsid w:val="3E12DD80"/>
    <w:rsid w:val="3E1E01CA"/>
    <w:rsid w:val="3E49FF07"/>
    <w:rsid w:val="3E75E2F9"/>
    <w:rsid w:val="3E7EADA7"/>
    <w:rsid w:val="3E88C568"/>
    <w:rsid w:val="3F03C101"/>
    <w:rsid w:val="3F80E430"/>
    <w:rsid w:val="3F825934"/>
    <w:rsid w:val="3FC4E0D1"/>
    <w:rsid w:val="407326CC"/>
    <w:rsid w:val="412D7F6E"/>
    <w:rsid w:val="419BB184"/>
    <w:rsid w:val="41C1A7D8"/>
    <w:rsid w:val="41CAA97D"/>
    <w:rsid w:val="41F0ADCC"/>
    <w:rsid w:val="42C0B00C"/>
    <w:rsid w:val="43224BBB"/>
    <w:rsid w:val="437CE8EE"/>
    <w:rsid w:val="438439FF"/>
    <w:rsid w:val="43A1669F"/>
    <w:rsid w:val="43F2C9C4"/>
    <w:rsid w:val="441D3100"/>
    <w:rsid w:val="444806E6"/>
    <w:rsid w:val="45203F70"/>
    <w:rsid w:val="453ADBC4"/>
    <w:rsid w:val="461C2C4F"/>
    <w:rsid w:val="46501884"/>
    <w:rsid w:val="467F672F"/>
    <w:rsid w:val="46A9863F"/>
    <w:rsid w:val="46BD9E14"/>
    <w:rsid w:val="47064012"/>
    <w:rsid w:val="474B2BE6"/>
    <w:rsid w:val="47953062"/>
    <w:rsid w:val="47A42BC9"/>
    <w:rsid w:val="487A2806"/>
    <w:rsid w:val="48AE3C97"/>
    <w:rsid w:val="48B927C6"/>
    <w:rsid w:val="48D205D0"/>
    <w:rsid w:val="4905A676"/>
    <w:rsid w:val="492538A4"/>
    <w:rsid w:val="49BF5A3B"/>
    <w:rsid w:val="49D4FFAE"/>
    <w:rsid w:val="49D7715F"/>
    <w:rsid w:val="4A35B69A"/>
    <w:rsid w:val="4AB409BD"/>
    <w:rsid w:val="4B972C0E"/>
    <w:rsid w:val="4BA4C5DB"/>
    <w:rsid w:val="4CA03201"/>
    <w:rsid w:val="4CA2A6EF"/>
    <w:rsid w:val="4D1EE76B"/>
    <w:rsid w:val="4D5ABE7B"/>
    <w:rsid w:val="4DBC5655"/>
    <w:rsid w:val="4DCAA1D3"/>
    <w:rsid w:val="4DE93F5B"/>
    <w:rsid w:val="4E50E1AA"/>
    <w:rsid w:val="4F4F23B2"/>
    <w:rsid w:val="4FC02F5D"/>
    <w:rsid w:val="4FCA3157"/>
    <w:rsid w:val="4FD3C146"/>
    <w:rsid w:val="5017B69E"/>
    <w:rsid w:val="50906CFA"/>
    <w:rsid w:val="50982265"/>
    <w:rsid w:val="50D4F424"/>
    <w:rsid w:val="511CB4D0"/>
    <w:rsid w:val="518C77B1"/>
    <w:rsid w:val="51A490D4"/>
    <w:rsid w:val="52792B8E"/>
    <w:rsid w:val="52D473E8"/>
    <w:rsid w:val="533E38DA"/>
    <w:rsid w:val="5373CD45"/>
    <w:rsid w:val="53AC8796"/>
    <w:rsid w:val="53CD606E"/>
    <w:rsid w:val="5482A0CF"/>
    <w:rsid w:val="54D96D7F"/>
    <w:rsid w:val="5528E518"/>
    <w:rsid w:val="55663BB9"/>
    <w:rsid w:val="5679394E"/>
    <w:rsid w:val="56F58D9C"/>
    <w:rsid w:val="576CC24B"/>
    <w:rsid w:val="57712706"/>
    <w:rsid w:val="58041D38"/>
    <w:rsid w:val="58400061"/>
    <w:rsid w:val="593ED0AB"/>
    <w:rsid w:val="5998894A"/>
    <w:rsid w:val="59AA73AA"/>
    <w:rsid w:val="59CD3792"/>
    <w:rsid w:val="59F5F268"/>
    <w:rsid w:val="5A64C72B"/>
    <w:rsid w:val="5A7261DF"/>
    <w:rsid w:val="5AC8396E"/>
    <w:rsid w:val="5ACA4627"/>
    <w:rsid w:val="5B11C237"/>
    <w:rsid w:val="5B23FDAF"/>
    <w:rsid w:val="5B93C7F1"/>
    <w:rsid w:val="5C53B953"/>
    <w:rsid w:val="5D12A41D"/>
    <w:rsid w:val="5D35213C"/>
    <w:rsid w:val="5DB1A1E2"/>
    <w:rsid w:val="5DD0E4BE"/>
    <w:rsid w:val="5E16F01D"/>
    <w:rsid w:val="5E55CD1B"/>
    <w:rsid w:val="5E777505"/>
    <w:rsid w:val="5ED25BFF"/>
    <w:rsid w:val="5F958631"/>
    <w:rsid w:val="5FBF2586"/>
    <w:rsid w:val="6089ACF5"/>
    <w:rsid w:val="60EF95BC"/>
    <w:rsid w:val="6102CC1A"/>
    <w:rsid w:val="6191162F"/>
    <w:rsid w:val="61D1D4ED"/>
    <w:rsid w:val="61DDADFB"/>
    <w:rsid w:val="622CB51C"/>
    <w:rsid w:val="623BA1CD"/>
    <w:rsid w:val="62EFF454"/>
    <w:rsid w:val="638143C5"/>
    <w:rsid w:val="639192F3"/>
    <w:rsid w:val="63B00E3A"/>
    <w:rsid w:val="6449DC96"/>
    <w:rsid w:val="64E747B5"/>
    <w:rsid w:val="64F561A0"/>
    <w:rsid w:val="65253838"/>
    <w:rsid w:val="65257F6E"/>
    <w:rsid w:val="65477B94"/>
    <w:rsid w:val="654C6BF7"/>
    <w:rsid w:val="66364D03"/>
    <w:rsid w:val="6784B901"/>
    <w:rsid w:val="67DE3A66"/>
    <w:rsid w:val="67ED0692"/>
    <w:rsid w:val="680D27B6"/>
    <w:rsid w:val="682B9B91"/>
    <w:rsid w:val="68BD42F1"/>
    <w:rsid w:val="68BF626F"/>
    <w:rsid w:val="68CD5CA4"/>
    <w:rsid w:val="69EC5A83"/>
    <w:rsid w:val="6B1B6640"/>
    <w:rsid w:val="6B42BBAD"/>
    <w:rsid w:val="6B6CAD27"/>
    <w:rsid w:val="6B797E9D"/>
    <w:rsid w:val="6B7E507D"/>
    <w:rsid w:val="6BDD3C29"/>
    <w:rsid w:val="6BEA65EA"/>
    <w:rsid w:val="6BFA059B"/>
    <w:rsid w:val="6C094935"/>
    <w:rsid w:val="6C20A2B7"/>
    <w:rsid w:val="6C5C8F95"/>
    <w:rsid w:val="6CF25E3B"/>
    <w:rsid w:val="6D76F6A7"/>
    <w:rsid w:val="6D8AC253"/>
    <w:rsid w:val="6DF5D50B"/>
    <w:rsid w:val="6E3CDEE8"/>
    <w:rsid w:val="6E9CD2D9"/>
    <w:rsid w:val="6ED8B871"/>
    <w:rsid w:val="6F05FF08"/>
    <w:rsid w:val="6F46BE6C"/>
    <w:rsid w:val="6FBE06BE"/>
    <w:rsid w:val="6FEE9921"/>
    <w:rsid w:val="7020B556"/>
    <w:rsid w:val="707BA018"/>
    <w:rsid w:val="7099A148"/>
    <w:rsid w:val="70D6F0DD"/>
    <w:rsid w:val="70E2D29B"/>
    <w:rsid w:val="714FC109"/>
    <w:rsid w:val="71792E67"/>
    <w:rsid w:val="71936D4C"/>
    <w:rsid w:val="71A956E4"/>
    <w:rsid w:val="71B21D4B"/>
    <w:rsid w:val="71D1E707"/>
    <w:rsid w:val="71DB27CA"/>
    <w:rsid w:val="71FB7BEA"/>
    <w:rsid w:val="724D5807"/>
    <w:rsid w:val="724F14BB"/>
    <w:rsid w:val="72D4D037"/>
    <w:rsid w:val="732B2753"/>
    <w:rsid w:val="7386E864"/>
    <w:rsid w:val="73BBE99B"/>
    <w:rsid w:val="73E2D5FD"/>
    <w:rsid w:val="73FEB4FF"/>
    <w:rsid w:val="7538A51D"/>
    <w:rsid w:val="7555E66C"/>
    <w:rsid w:val="75AAE36C"/>
    <w:rsid w:val="75D195C9"/>
    <w:rsid w:val="75FFADE9"/>
    <w:rsid w:val="7656AEA7"/>
    <w:rsid w:val="76811304"/>
    <w:rsid w:val="7694024B"/>
    <w:rsid w:val="77210167"/>
    <w:rsid w:val="772AE381"/>
    <w:rsid w:val="77B2E9F3"/>
    <w:rsid w:val="78E97795"/>
    <w:rsid w:val="793E5E92"/>
    <w:rsid w:val="79861E02"/>
    <w:rsid w:val="79C8E771"/>
    <w:rsid w:val="79E32185"/>
    <w:rsid w:val="7AAC20B8"/>
    <w:rsid w:val="7AB80CD8"/>
    <w:rsid w:val="7AC8F7C5"/>
    <w:rsid w:val="7B3F7FE2"/>
    <w:rsid w:val="7B9ED6E3"/>
    <w:rsid w:val="7BD53E7A"/>
    <w:rsid w:val="7C71FFEC"/>
    <w:rsid w:val="7CA7F422"/>
    <w:rsid w:val="7D0DBA67"/>
    <w:rsid w:val="7D2E50D5"/>
    <w:rsid w:val="7D811E81"/>
    <w:rsid w:val="7E4D199E"/>
    <w:rsid w:val="7E6E8C81"/>
    <w:rsid w:val="7ECCBCEB"/>
    <w:rsid w:val="7FB050D7"/>
    <w:rsid w:val="7FC26216"/>
    <w:rsid w:val="7FCAF14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3E2F4C"/>
  <w15:docId w15:val="{D511EF73-6389-4C05-AA2F-398FBFD5D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D37E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4E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ECA"/>
  </w:style>
  <w:style w:type="paragraph" w:styleId="Footer">
    <w:name w:val="footer"/>
    <w:basedOn w:val="Normal"/>
    <w:link w:val="FooterChar"/>
    <w:uiPriority w:val="99"/>
    <w:unhideWhenUsed/>
    <w:rsid w:val="00DF4E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ECA"/>
  </w:style>
  <w:style w:type="table" w:styleId="TableGrid">
    <w:name w:val="Table Grid"/>
    <w:basedOn w:val="TableNormal"/>
    <w:uiPriority w:val="59"/>
    <w:rsid w:val="009533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33F0"/>
    <w:pPr>
      <w:ind w:left="720"/>
      <w:contextualSpacing/>
    </w:pPr>
  </w:style>
  <w:style w:type="paragraph" w:styleId="BalloonText">
    <w:name w:val="Balloon Text"/>
    <w:basedOn w:val="Normal"/>
    <w:link w:val="BalloonTextChar"/>
    <w:uiPriority w:val="99"/>
    <w:semiHidden/>
    <w:unhideWhenUsed/>
    <w:rsid w:val="00CE4E4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4E4D"/>
    <w:rPr>
      <w:rFonts w:ascii="Lucida Grande" w:hAnsi="Lucida Grande" w:cs="Lucida Grande"/>
      <w:sz w:val="18"/>
      <w:szCs w:val="18"/>
    </w:rPr>
  </w:style>
  <w:style w:type="paragraph" w:customStyle="1" w:styleId="04xlpa">
    <w:name w:val="_04xlpa"/>
    <w:basedOn w:val="Normal"/>
    <w:rsid w:val="008A38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dyuqq">
    <w:name w:val="wdyuqq"/>
    <w:basedOn w:val="DefaultParagraphFont"/>
    <w:rsid w:val="008A389A"/>
  </w:style>
  <w:style w:type="character" w:styleId="Strong">
    <w:name w:val="Strong"/>
    <w:basedOn w:val="DefaultParagraphFont"/>
    <w:uiPriority w:val="22"/>
    <w:qFormat/>
    <w:rsid w:val="00C875E5"/>
    <w:rPr>
      <w:b/>
      <w:bCs/>
    </w:rPr>
  </w:style>
  <w:style w:type="character" w:styleId="Hyperlink">
    <w:name w:val="Hyperlink"/>
    <w:basedOn w:val="DefaultParagraphFont"/>
    <w:uiPriority w:val="99"/>
    <w:unhideWhenUsed/>
    <w:rsid w:val="00F159C6"/>
    <w:rPr>
      <w:color w:val="0563C1" w:themeColor="hyperlink"/>
      <w:u w:val="single"/>
    </w:rPr>
  </w:style>
  <w:style w:type="character" w:customStyle="1" w:styleId="Heading2Char">
    <w:name w:val="Heading 2 Char"/>
    <w:basedOn w:val="DefaultParagraphFont"/>
    <w:link w:val="Heading2"/>
    <w:uiPriority w:val="9"/>
    <w:rsid w:val="001D37E2"/>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68778">
      <w:bodyDiv w:val="1"/>
      <w:marLeft w:val="0"/>
      <w:marRight w:val="0"/>
      <w:marTop w:val="0"/>
      <w:marBottom w:val="0"/>
      <w:divBdr>
        <w:top w:val="none" w:sz="0" w:space="0" w:color="auto"/>
        <w:left w:val="none" w:sz="0" w:space="0" w:color="auto"/>
        <w:bottom w:val="none" w:sz="0" w:space="0" w:color="auto"/>
        <w:right w:val="none" w:sz="0" w:space="0" w:color="auto"/>
      </w:divBdr>
    </w:div>
    <w:div w:id="290979900">
      <w:bodyDiv w:val="1"/>
      <w:marLeft w:val="0"/>
      <w:marRight w:val="0"/>
      <w:marTop w:val="0"/>
      <w:marBottom w:val="0"/>
      <w:divBdr>
        <w:top w:val="none" w:sz="0" w:space="0" w:color="auto"/>
        <w:left w:val="none" w:sz="0" w:space="0" w:color="auto"/>
        <w:bottom w:val="none" w:sz="0" w:space="0" w:color="auto"/>
        <w:right w:val="none" w:sz="0" w:space="0" w:color="auto"/>
      </w:divBdr>
    </w:div>
    <w:div w:id="563182152">
      <w:bodyDiv w:val="1"/>
      <w:marLeft w:val="0"/>
      <w:marRight w:val="0"/>
      <w:marTop w:val="0"/>
      <w:marBottom w:val="0"/>
      <w:divBdr>
        <w:top w:val="none" w:sz="0" w:space="0" w:color="auto"/>
        <w:left w:val="none" w:sz="0" w:space="0" w:color="auto"/>
        <w:bottom w:val="none" w:sz="0" w:space="0" w:color="auto"/>
        <w:right w:val="none" w:sz="0" w:space="0" w:color="auto"/>
      </w:divBdr>
    </w:div>
    <w:div w:id="618226580">
      <w:bodyDiv w:val="1"/>
      <w:marLeft w:val="0"/>
      <w:marRight w:val="0"/>
      <w:marTop w:val="0"/>
      <w:marBottom w:val="0"/>
      <w:divBdr>
        <w:top w:val="none" w:sz="0" w:space="0" w:color="auto"/>
        <w:left w:val="none" w:sz="0" w:space="0" w:color="auto"/>
        <w:bottom w:val="none" w:sz="0" w:space="0" w:color="auto"/>
        <w:right w:val="none" w:sz="0" w:space="0" w:color="auto"/>
      </w:divBdr>
    </w:div>
    <w:div w:id="645010555">
      <w:bodyDiv w:val="1"/>
      <w:marLeft w:val="0"/>
      <w:marRight w:val="0"/>
      <w:marTop w:val="0"/>
      <w:marBottom w:val="0"/>
      <w:divBdr>
        <w:top w:val="none" w:sz="0" w:space="0" w:color="auto"/>
        <w:left w:val="none" w:sz="0" w:space="0" w:color="auto"/>
        <w:bottom w:val="none" w:sz="0" w:space="0" w:color="auto"/>
        <w:right w:val="none" w:sz="0" w:space="0" w:color="auto"/>
      </w:divBdr>
      <w:divsChild>
        <w:div w:id="1099638833">
          <w:marLeft w:val="0"/>
          <w:marRight w:val="0"/>
          <w:marTop w:val="0"/>
          <w:marBottom w:val="0"/>
          <w:divBdr>
            <w:top w:val="none" w:sz="0" w:space="0" w:color="auto"/>
            <w:left w:val="none" w:sz="0" w:space="0" w:color="auto"/>
            <w:bottom w:val="none" w:sz="0" w:space="0" w:color="auto"/>
            <w:right w:val="none" w:sz="0" w:space="0" w:color="auto"/>
          </w:divBdr>
        </w:div>
        <w:div w:id="1938978248">
          <w:marLeft w:val="0"/>
          <w:marRight w:val="0"/>
          <w:marTop w:val="0"/>
          <w:marBottom w:val="0"/>
          <w:divBdr>
            <w:top w:val="none" w:sz="0" w:space="0" w:color="auto"/>
            <w:left w:val="none" w:sz="0" w:space="0" w:color="auto"/>
            <w:bottom w:val="none" w:sz="0" w:space="0" w:color="auto"/>
            <w:right w:val="none" w:sz="0" w:space="0" w:color="auto"/>
          </w:divBdr>
        </w:div>
      </w:divsChild>
    </w:div>
    <w:div w:id="660472585">
      <w:bodyDiv w:val="1"/>
      <w:marLeft w:val="0"/>
      <w:marRight w:val="0"/>
      <w:marTop w:val="0"/>
      <w:marBottom w:val="0"/>
      <w:divBdr>
        <w:top w:val="none" w:sz="0" w:space="0" w:color="auto"/>
        <w:left w:val="none" w:sz="0" w:space="0" w:color="auto"/>
        <w:bottom w:val="none" w:sz="0" w:space="0" w:color="auto"/>
        <w:right w:val="none" w:sz="0" w:space="0" w:color="auto"/>
      </w:divBdr>
      <w:divsChild>
        <w:div w:id="1612778959">
          <w:marLeft w:val="0"/>
          <w:marRight w:val="0"/>
          <w:marTop w:val="0"/>
          <w:marBottom w:val="0"/>
          <w:divBdr>
            <w:top w:val="none" w:sz="0" w:space="0" w:color="auto"/>
            <w:left w:val="none" w:sz="0" w:space="0" w:color="auto"/>
            <w:bottom w:val="none" w:sz="0" w:space="0" w:color="auto"/>
            <w:right w:val="none" w:sz="0" w:space="0" w:color="auto"/>
          </w:divBdr>
        </w:div>
        <w:div w:id="940913842">
          <w:marLeft w:val="0"/>
          <w:marRight w:val="0"/>
          <w:marTop w:val="0"/>
          <w:marBottom w:val="0"/>
          <w:divBdr>
            <w:top w:val="none" w:sz="0" w:space="0" w:color="auto"/>
            <w:left w:val="none" w:sz="0" w:space="0" w:color="auto"/>
            <w:bottom w:val="none" w:sz="0" w:space="0" w:color="auto"/>
            <w:right w:val="none" w:sz="0" w:space="0" w:color="auto"/>
          </w:divBdr>
        </w:div>
      </w:divsChild>
    </w:div>
    <w:div w:id="792603732">
      <w:bodyDiv w:val="1"/>
      <w:marLeft w:val="0"/>
      <w:marRight w:val="0"/>
      <w:marTop w:val="0"/>
      <w:marBottom w:val="0"/>
      <w:divBdr>
        <w:top w:val="none" w:sz="0" w:space="0" w:color="auto"/>
        <w:left w:val="none" w:sz="0" w:space="0" w:color="auto"/>
        <w:bottom w:val="none" w:sz="0" w:space="0" w:color="auto"/>
        <w:right w:val="none" w:sz="0" w:space="0" w:color="auto"/>
      </w:divBdr>
      <w:divsChild>
        <w:div w:id="250898446">
          <w:marLeft w:val="0"/>
          <w:marRight w:val="0"/>
          <w:marTop w:val="0"/>
          <w:marBottom w:val="0"/>
          <w:divBdr>
            <w:top w:val="none" w:sz="0" w:space="0" w:color="auto"/>
            <w:left w:val="none" w:sz="0" w:space="0" w:color="auto"/>
            <w:bottom w:val="none" w:sz="0" w:space="0" w:color="auto"/>
            <w:right w:val="none" w:sz="0" w:space="0" w:color="auto"/>
          </w:divBdr>
        </w:div>
        <w:div w:id="157163253">
          <w:marLeft w:val="0"/>
          <w:marRight w:val="0"/>
          <w:marTop w:val="0"/>
          <w:marBottom w:val="0"/>
          <w:divBdr>
            <w:top w:val="none" w:sz="0" w:space="0" w:color="auto"/>
            <w:left w:val="none" w:sz="0" w:space="0" w:color="auto"/>
            <w:bottom w:val="none" w:sz="0" w:space="0" w:color="auto"/>
            <w:right w:val="none" w:sz="0" w:space="0" w:color="auto"/>
          </w:divBdr>
        </w:div>
      </w:divsChild>
    </w:div>
    <w:div w:id="896819978">
      <w:bodyDiv w:val="1"/>
      <w:marLeft w:val="0"/>
      <w:marRight w:val="0"/>
      <w:marTop w:val="0"/>
      <w:marBottom w:val="0"/>
      <w:divBdr>
        <w:top w:val="none" w:sz="0" w:space="0" w:color="auto"/>
        <w:left w:val="none" w:sz="0" w:space="0" w:color="auto"/>
        <w:bottom w:val="none" w:sz="0" w:space="0" w:color="auto"/>
        <w:right w:val="none" w:sz="0" w:space="0" w:color="auto"/>
      </w:divBdr>
    </w:div>
    <w:div w:id="1190871744">
      <w:bodyDiv w:val="1"/>
      <w:marLeft w:val="0"/>
      <w:marRight w:val="0"/>
      <w:marTop w:val="0"/>
      <w:marBottom w:val="0"/>
      <w:divBdr>
        <w:top w:val="none" w:sz="0" w:space="0" w:color="auto"/>
        <w:left w:val="none" w:sz="0" w:space="0" w:color="auto"/>
        <w:bottom w:val="none" w:sz="0" w:space="0" w:color="auto"/>
        <w:right w:val="none" w:sz="0" w:space="0" w:color="auto"/>
      </w:divBdr>
    </w:div>
    <w:div w:id="1346512992">
      <w:bodyDiv w:val="1"/>
      <w:marLeft w:val="0"/>
      <w:marRight w:val="0"/>
      <w:marTop w:val="0"/>
      <w:marBottom w:val="0"/>
      <w:divBdr>
        <w:top w:val="none" w:sz="0" w:space="0" w:color="auto"/>
        <w:left w:val="none" w:sz="0" w:space="0" w:color="auto"/>
        <w:bottom w:val="none" w:sz="0" w:space="0" w:color="auto"/>
        <w:right w:val="none" w:sz="0" w:space="0" w:color="auto"/>
      </w:divBdr>
    </w:div>
    <w:div w:id="1465081588">
      <w:bodyDiv w:val="1"/>
      <w:marLeft w:val="0"/>
      <w:marRight w:val="0"/>
      <w:marTop w:val="0"/>
      <w:marBottom w:val="0"/>
      <w:divBdr>
        <w:top w:val="none" w:sz="0" w:space="0" w:color="auto"/>
        <w:left w:val="none" w:sz="0" w:space="0" w:color="auto"/>
        <w:bottom w:val="none" w:sz="0" w:space="0" w:color="auto"/>
        <w:right w:val="none" w:sz="0" w:space="0" w:color="auto"/>
      </w:divBdr>
      <w:divsChild>
        <w:div w:id="789980277">
          <w:marLeft w:val="-225"/>
          <w:marRight w:val="-225"/>
          <w:marTop w:val="0"/>
          <w:marBottom w:val="0"/>
          <w:divBdr>
            <w:top w:val="none" w:sz="0" w:space="0" w:color="auto"/>
            <w:left w:val="none" w:sz="0" w:space="0" w:color="auto"/>
            <w:bottom w:val="none" w:sz="0" w:space="0" w:color="auto"/>
            <w:right w:val="none" w:sz="0" w:space="0" w:color="auto"/>
          </w:divBdr>
          <w:divsChild>
            <w:div w:id="211034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759973">
      <w:bodyDiv w:val="1"/>
      <w:marLeft w:val="0"/>
      <w:marRight w:val="0"/>
      <w:marTop w:val="0"/>
      <w:marBottom w:val="0"/>
      <w:divBdr>
        <w:top w:val="none" w:sz="0" w:space="0" w:color="auto"/>
        <w:left w:val="none" w:sz="0" w:space="0" w:color="auto"/>
        <w:bottom w:val="none" w:sz="0" w:space="0" w:color="auto"/>
        <w:right w:val="none" w:sz="0" w:space="0" w:color="auto"/>
      </w:divBdr>
    </w:div>
    <w:div w:id="1592278282">
      <w:bodyDiv w:val="1"/>
      <w:marLeft w:val="0"/>
      <w:marRight w:val="0"/>
      <w:marTop w:val="0"/>
      <w:marBottom w:val="0"/>
      <w:divBdr>
        <w:top w:val="none" w:sz="0" w:space="0" w:color="auto"/>
        <w:left w:val="none" w:sz="0" w:space="0" w:color="auto"/>
        <w:bottom w:val="none" w:sz="0" w:space="0" w:color="auto"/>
        <w:right w:val="none" w:sz="0" w:space="0" w:color="auto"/>
      </w:divBdr>
    </w:div>
    <w:div w:id="1635601343">
      <w:bodyDiv w:val="1"/>
      <w:marLeft w:val="0"/>
      <w:marRight w:val="0"/>
      <w:marTop w:val="0"/>
      <w:marBottom w:val="0"/>
      <w:divBdr>
        <w:top w:val="none" w:sz="0" w:space="0" w:color="auto"/>
        <w:left w:val="none" w:sz="0" w:space="0" w:color="auto"/>
        <w:bottom w:val="none" w:sz="0" w:space="0" w:color="auto"/>
        <w:right w:val="none" w:sz="0" w:space="0" w:color="auto"/>
      </w:divBdr>
    </w:div>
    <w:div w:id="1906792029">
      <w:bodyDiv w:val="1"/>
      <w:marLeft w:val="0"/>
      <w:marRight w:val="0"/>
      <w:marTop w:val="0"/>
      <w:marBottom w:val="0"/>
      <w:divBdr>
        <w:top w:val="none" w:sz="0" w:space="0" w:color="auto"/>
        <w:left w:val="none" w:sz="0" w:space="0" w:color="auto"/>
        <w:bottom w:val="none" w:sz="0" w:space="0" w:color="auto"/>
        <w:right w:val="none" w:sz="0" w:space="0" w:color="auto"/>
      </w:divBdr>
      <w:divsChild>
        <w:div w:id="414591525">
          <w:marLeft w:val="0"/>
          <w:marRight w:val="0"/>
          <w:marTop w:val="0"/>
          <w:marBottom w:val="0"/>
          <w:divBdr>
            <w:top w:val="none" w:sz="0" w:space="0" w:color="auto"/>
            <w:left w:val="none" w:sz="0" w:space="0" w:color="auto"/>
            <w:bottom w:val="none" w:sz="0" w:space="0" w:color="auto"/>
            <w:right w:val="none" w:sz="0" w:space="0" w:color="auto"/>
          </w:divBdr>
        </w:div>
        <w:div w:id="18232276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98622-955C-46AE-A3D6-459AC6C98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15</Pages>
  <Words>3377</Words>
  <Characters>19252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11025, head</cp:lastModifiedBy>
  <cp:revision>151</cp:revision>
  <cp:lastPrinted>2024-08-27T18:07:00Z</cp:lastPrinted>
  <dcterms:created xsi:type="dcterms:W3CDTF">2025-06-16T12:13:00Z</dcterms:created>
  <dcterms:modified xsi:type="dcterms:W3CDTF">2025-07-30T08:17:00Z</dcterms:modified>
</cp:coreProperties>
</file>