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A78D3" w14:textId="77777777" w:rsidR="000D3D62" w:rsidRDefault="0023748D">
      <w:pPr>
        <w:pStyle w:val="BodyText"/>
        <w:rPr>
          <w:rFonts w:ascii="Times New Roman"/>
          <w:sz w:val="20"/>
        </w:rPr>
      </w:pPr>
      <w:r>
        <w:rPr>
          <w:noProof/>
          <w:lang w:bidi="ar-SA"/>
        </w:rPr>
        <w:drawing>
          <wp:anchor distT="0" distB="0" distL="0" distR="0" simplePos="0" relativeHeight="251578368" behindDoc="1" locked="0" layoutInCell="1" allowOverlap="1" wp14:anchorId="7864906C" wp14:editId="45056EE1">
            <wp:simplePos x="0" y="0"/>
            <wp:positionH relativeFrom="page">
              <wp:posOffset>0</wp:posOffset>
            </wp:positionH>
            <wp:positionV relativeFrom="page">
              <wp:posOffset>1015</wp:posOffset>
            </wp:positionV>
            <wp:extent cx="780288" cy="63093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780288" cy="630935"/>
                    </a:xfrm>
                    <a:prstGeom prst="rect">
                      <a:avLst/>
                    </a:prstGeom>
                  </pic:spPr>
                </pic:pic>
              </a:graphicData>
            </a:graphic>
          </wp:anchor>
        </w:drawing>
      </w:r>
    </w:p>
    <w:p w14:paraId="791A045A" w14:textId="77777777" w:rsidR="000D3D62" w:rsidRDefault="000D3D62">
      <w:pPr>
        <w:pStyle w:val="BodyText"/>
        <w:rPr>
          <w:rFonts w:ascii="Times New Roman"/>
          <w:sz w:val="20"/>
        </w:rPr>
      </w:pPr>
    </w:p>
    <w:p w14:paraId="7625D865" w14:textId="77777777" w:rsidR="000D3D62" w:rsidRDefault="000D3D62">
      <w:pPr>
        <w:pStyle w:val="BodyText"/>
        <w:spacing w:before="2"/>
        <w:rPr>
          <w:rFonts w:ascii="Times New Roman"/>
          <w:sz w:val="25"/>
        </w:rPr>
      </w:pPr>
    </w:p>
    <w:tbl>
      <w:tblPr>
        <w:tblpPr w:leftFromText="180" w:rightFromText="180" w:vertAnchor="text" w:horzAnchor="page" w:tblpX="791" w:tblpY="512"/>
        <w:tblW w:w="10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99"/>
        <w:gridCol w:w="5381"/>
      </w:tblGrid>
      <w:tr w:rsidR="001A190C" w14:paraId="036B63E3" w14:textId="77777777" w:rsidTr="001A190C">
        <w:trPr>
          <w:trHeight w:val="282"/>
        </w:trPr>
        <w:tc>
          <w:tcPr>
            <w:tcW w:w="5199" w:type="dxa"/>
            <w:shd w:val="clear" w:color="auto" w:fill="938953"/>
          </w:tcPr>
          <w:p w14:paraId="176E3ACF" w14:textId="77777777" w:rsidR="001A190C" w:rsidRDefault="001A190C" w:rsidP="001A190C">
            <w:pPr>
              <w:pStyle w:val="TableParagraph"/>
              <w:spacing w:line="258" w:lineRule="exact"/>
              <w:ind w:left="1888" w:right="1880"/>
              <w:jc w:val="center"/>
              <w:rPr>
                <w:rFonts w:ascii="Arial"/>
                <w:sz w:val="24"/>
              </w:rPr>
            </w:pPr>
            <w:r>
              <w:rPr>
                <w:rFonts w:ascii="Arial"/>
                <w:color w:val="FFFFFF"/>
                <w:sz w:val="24"/>
              </w:rPr>
              <w:t>Autumn 1</w:t>
            </w:r>
          </w:p>
        </w:tc>
        <w:tc>
          <w:tcPr>
            <w:tcW w:w="5381" w:type="dxa"/>
            <w:shd w:val="clear" w:color="auto" w:fill="938953"/>
          </w:tcPr>
          <w:p w14:paraId="7AD2C8B9" w14:textId="77777777" w:rsidR="001A190C" w:rsidRDefault="001A190C" w:rsidP="001A190C">
            <w:pPr>
              <w:pStyle w:val="TableParagraph"/>
              <w:spacing w:line="258" w:lineRule="exact"/>
              <w:ind w:left="1901" w:right="1894"/>
              <w:jc w:val="center"/>
              <w:rPr>
                <w:rFonts w:ascii="Arial"/>
                <w:sz w:val="24"/>
              </w:rPr>
            </w:pPr>
            <w:r>
              <w:rPr>
                <w:rFonts w:ascii="Arial"/>
                <w:color w:val="FFFFFF"/>
                <w:sz w:val="24"/>
              </w:rPr>
              <w:t>Autumn 2</w:t>
            </w:r>
          </w:p>
        </w:tc>
      </w:tr>
      <w:tr w:rsidR="001A190C" w14:paraId="26D89F09" w14:textId="77777777" w:rsidTr="001A190C">
        <w:trPr>
          <w:trHeight w:val="2394"/>
        </w:trPr>
        <w:tc>
          <w:tcPr>
            <w:tcW w:w="5199" w:type="dxa"/>
          </w:tcPr>
          <w:p w14:paraId="49E3A68C" w14:textId="77777777" w:rsidR="001A190C" w:rsidRPr="00674D07" w:rsidRDefault="001A190C" w:rsidP="001A190C">
            <w:pPr>
              <w:pStyle w:val="NormalWeb"/>
              <w:jc w:val="center"/>
              <w:rPr>
                <w:rFonts w:ascii="Comic Sans MS" w:hAnsi="Comic Sans MS"/>
                <w:b/>
                <w:sz w:val="24"/>
                <w:szCs w:val="24"/>
              </w:rPr>
            </w:pPr>
            <w:r w:rsidRPr="00674D07">
              <w:rPr>
                <w:rFonts w:ascii="Comic Sans MS" w:hAnsi="Comic Sans MS"/>
                <w:b/>
                <w:sz w:val="24"/>
                <w:szCs w:val="24"/>
              </w:rPr>
              <w:t>Core Vocabulary &amp; Phonetics</w:t>
            </w:r>
          </w:p>
          <w:p w14:paraId="3D7933B5" w14:textId="77777777" w:rsidR="001A190C" w:rsidRPr="00A24C9C" w:rsidRDefault="001A190C" w:rsidP="001A190C">
            <w:pPr>
              <w:widowControl/>
              <w:autoSpaceDE/>
              <w:autoSpaceDN/>
              <w:rPr>
                <w:rFonts w:ascii="Arial" w:eastAsia="Times New Roman" w:hAnsi="Arial" w:cs="Arial"/>
                <w:color w:val="000000"/>
                <w:sz w:val="24"/>
                <w:szCs w:val="24"/>
                <w:shd w:val="clear" w:color="auto" w:fill="FFFFFF"/>
                <w:lang w:val="en-GB" w:bidi="ar-SA"/>
              </w:rPr>
            </w:pPr>
            <w:r>
              <w:rPr>
                <w:rFonts w:ascii="Arial" w:eastAsia="Times New Roman" w:hAnsi="Arial" w:cs="Arial"/>
                <w:color w:val="000000"/>
                <w:sz w:val="24"/>
                <w:szCs w:val="24"/>
                <w:shd w:val="clear" w:color="auto" w:fill="FFFFFF"/>
                <w:lang w:val="en-GB" w:bidi="ar-SA"/>
              </w:rPr>
              <w:t xml:space="preserve"> </w:t>
            </w:r>
            <w:r w:rsidRPr="00A24C9C">
              <w:rPr>
                <w:sz w:val="24"/>
                <w:szCs w:val="24"/>
              </w:rPr>
              <w:t>Pupils should be taught:</w:t>
            </w:r>
          </w:p>
          <w:p w14:paraId="6DC18157"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p>
          <w:p w14:paraId="338BD799" w14:textId="77777777" w:rsidR="001A190C" w:rsidRPr="00674D07" w:rsidRDefault="001A190C" w:rsidP="001A190C">
            <w:pPr>
              <w:pStyle w:val="ListParagraph"/>
              <w:widowControl/>
              <w:numPr>
                <w:ilvl w:val="0"/>
                <w:numId w:val="14"/>
              </w:numPr>
              <w:autoSpaceDE/>
              <w:autoSpaceDN/>
              <w:rPr>
                <w:rFonts w:ascii="Arial" w:eastAsia="Times New Roman" w:hAnsi="Arial" w:cs="Arial"/>
                <w:color w:val="000000"/>
                <w:sz w:val="24"/>
                <w:szCs w:val="24"/>
                <w:shd w:val="clear" w:color="auto" w:fill="FFFFFF"/>
                <w:lang w:val="en-GB" w:bidi="ar-SA"/>
              </w:rPr>
            </w:pPr>
            <w:r w:rsidRPr="00674D07">
              <w:rPr>
                <w:rFonts w:ascii="Arial" w:eastAsia="Times New Roman" w:hAnsi="Arial" w:cs="Arial"/>
                <w:color w:val="000000"/>
                <w:sz w:val="24"/>
                <w:szCs w:val="24"/>
                <w:shd w:val="clear" w:color="auto" w:fill="FFFFFF"/>
                <w:lang w:val="en-GB" w:bidi="ar-SA"/>
              </w:rPr>
              <w:t>Core vocabulary through a range of topics</w:t>
            </w:r>
          </w:p>
          <w:p w14:paraId="16DADF21" w14:textId="77777777" w:rsidR="001A190C" w:rsidRPr="00674D07" w:rsidRDefault="001A190C" w:rsidP="001A190C">
            <w:pPr>
              <w:pStyle w:val="ListParagraph"/>
              <w:widowControl/>
              <w:numPr>
                <w:ilvl w:val="0"/>
                <w:numId w:val="14"/>
              </w:numPr>
              <w:autoSpaceDE/>
              <w:autoSpaceDN/>
              <w:rPr>
                <w:rFonts w:ascii="Arial" w:eastAsia="Times New Roman" w:hAnsi="Arial" w:cs="Arial"/>
                <w:color w:val="000000"/>
                <w:sz w:val="24"/>
                <w:szCs w:val="24"/>
                <w:shd w:val="clear" w:color="auto" w:fill="FFFFFF"/>
                <w:lang w:val="en-GB" w:bidi="ar-SA"/>
              </w:rPr>
            </w:pPr>
            <w:r w:rsidRPr="00674D07">
              <w:rPr>
                <w:rFonts w:ascii="Arial" w:eastAsia="Times New Roman" w:hAnsi="Arial" w:cs="Arial"/>
                <w:color w:val="000000"/>
                <w:sz w:val="24"/>
                <w:szCs w:val="24"/>
                <w:shd w:val="clear" w:color="auto" w:fill="FFFFFF"/>
                <w:lang w:val="en-GB" w:bidi="ar-SA"/>
              </w:rPr>
              <w:t>E.g. colours, days of the week and basic classroom language and commands</w:t>
            </w:r>
          </w:p>
          <w:p w14:paraId="65AEA098"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p>
          <w:p w14:paraId="7753DC7A" w14:textId="77777777" w:rsidR="001A190C" w:rsidRPr="00674D07" w:rsidRDefault="001A190C" w:rsidP="001A190C">
            <w:pPr>
              <w:pStyle w:val="ListParagraph"/>
              <w:widowControl/>
              <w:numPr>
                <w:ilvl w:val="0"/>
                <w:numId w:val="14"/>
              </w:numPr>
              <w:autoSpaceDE/>
              <w:autoSpaceDN/>
              <w:rPr>
                <w:rFonts w:ascii="Arial" w:eastAsia="Times New Roman" w:hAnsi="Arial" w:cs="Arial"/>
                <w:color w:val="000000"/>
                <w:sz w:val="24"/>
                <w:szCs w:val="24"/>
                <w:shd w:val="clear" w:color="auto" w:fill="FFFFFF"/>
                <w:lang w:val="en-GB" w:bidi="ar-SA"/>
              </w:rPr>
            </w:pPr>
            <w:r w:rsidRPr="00674D07">
              <w:rPr>
                <w:rFonts w:ascii="Arial" w:eastAsia="Times New Roman" w:hAnsi="Arial" w:cs="Arial"/>
                <w:color w:val="000000"/>
                <w:sz w:val="24"/>
                <w:szCs w:val="24"/>
                <w:shd w:val="clear" w:color="auto" w:fill="FFFFFF"/>
                <w:lang w:val="en-GB" w:bidi="ar-SA"/>
              </w:rPr>
              <w:t>The key phonic sounds / phonemes essential for our French studies at key stage 2.</w:t>
            </w:r>
          </w:p>
          <w:p w14:paraId="673E3EC9" w14:textId="77777777" w:rsidR="001A190C" w:rsidRPr="002D3CDE" w:rsidRDefault="001A190C" w:rsidP="001A190C">
            <w:pPr>
              <w:pStyle w:val="ListParagraph"/>
              <w:widowControl/>
              <w:autoSpaceDE/>
              <w:autoSpaceDN/>
              <w:ind w:left="420"/>
              <w:rPr>
                <w:rFonts w:ascii="Times" w:eastAsia="Times New Roman" w:hAnsi="Times" w:cs="Times New Roman"/>
                <w:sz w:val="20"/>
                <w:szCs w:val="20"/>
                <w:lang w:val="en-GB" w:bidi="ar-SA"/>
              </w:rPr>
            </w:pPr>
          </w:p>
          <w:p w14:paraId="59FB98A2" w14:textId="77777777" w:rsidR="001A190C" w:rsidRDefault="001A190C" w:rsidP="001A190C">
            <w:pPr>
              <w:pStyle w:val="TableParagraph"/>
              <w:ind w:left="110" w:right="588"/>
            </w:pPr>
          </w:p>
        </w:tc>
        <w:tc>
          <w:tcPr>
            <w:tcW w:w="5381" w:type="dxa"/>
          </w:tcPr>
          <w:p w14:paraId="241B631C" w14:textId="77777777" w:rsidR="001A190C" w:rsidRPr="00674D07" w:rsidRDefault="001A190C" w:rsidP="001A190C">
            <w:pPr>
              <w:tabs>
                <w:tab w:val="left" w:pos="1775"/>
              </w:tabs>
              <w:jc w:val="center"/>
              <w:rPr>
                <w:b/>
                <w:sz w:val="24"/>
                <w:szCs w:val="24"/>
              </w:rPr>
            </w:pPr>
            <w:proofErr w:type="spellStart"/>
            <w:r w:rsidRPr="00674D07">
              <w:rPr>
                <w:b/>
                <w:sz w:val="24"/>
                <w:szCs w:val="24"/>
              </w:rPr>
              <w:t>J’Apprends</w:t>
            </w:r>
            <w:proofErr w:type="spellEnd"/>
            <w:r w:rsidRPr="00674D07">
              <w:rPr>
                <w:b/>
                <w:sz w:val="24"/>
                <w:szCs w:val="24"/>
              </w:rPr>
              <w:t xml:space="preserve"> Le </w:t>
            </w:r>
            <w:proofErr w:type="spellStart"/>
            <w:r w:rsidRPr="00674D07">
              <w:rPr>
                <w:b/>
                <w:sz w:val="24"/>
                <w:szCs w:val="24"/>
              </w:rPr>
              <w:t>Francais</w:t>
            </w:r>
            <w:proofErr w:type="spellEnd"/>
            <w:r w:rsidRPr="00674D07">
              <w:rPr>
                <w:b/>
                <w:sz w:val="24"/>
                <w:szCs w:val="24"/>
              </w:rPr>
              <w:t xml:space="preserve"> (I’m Learning French)</w:t>
            </w:r>
          </w:p>
          <w:p w14:paraId="49B5DDFF" w14:textId="77777777" w:rsidR="001A190C" w:rsidRPr="00554198" w:rsidRDefault="001A190C" w:rsidP="001A190C">
            <w:pPr>
              <w:rPr>
                <w:rFonts w:ascii="Arial" w:eastAsia="Times New Roman" w:hAnsi="Arial" w:cs="Arial"/>
                <w:color w:val="000000"/>
                <w:sz w:val="24"/>
                <w:szCs w:val="24"/>
                <w:shd w:val="clear" w:color="auto" w:fill="FFFFFF"/>
                <w:lang w:val="en-GB" w:bidi="ar-SA"/>
              </w:rPr>
            </w:pPr>
            <w:r>
              <w:rPr>
                <w:sz w:val="24"/>
                <w:szCs w:val="24"/>
              </w:rPr>
              <w:t xml:space="preserve"> </w:t>
            </w:r>
            <w:r w:rsidRPr="00A24C9C">
              <w:rPr>
                <w:sz w:val="24"/>
                <w:szCs w:val="24"/>
              </w:rPr>
              <w:t>Pupils should be taught:</w:t>
            </w:r>
          </w:p>
          <w:p w14:paraId="61125BA6" w14:textId="77777777" w:rsidR="001A190C" w:rsidRPr="00674D07" w:rsidRDefault="001A190C" w:rsidP="001A190C">
            <w:pPr>
              <w:rPr>
                <w:rFonts w:ascii="Arial" w:eastAsia="Times New Roman" w:hAnsi="Arial" w:cs="Arial"/>
                <w:color w:val="000000"/>
                <w:sz w:val="24"/>
                <w:szCs w:val="24"/>
                <w:shd w:val="clear" w:color="auto" w:fill="FFFFFF"/>
                <w:lang w:val="en-GB" w:bidi="ar-SA"/>
              </w:rPr>
            </w:pPr>
          </w:p>
          <w:p w14:paraId="1852CB3F" w14:textId="77777777" w:rsidR="001A190C" w:rsidRPr="001A190C" w:rsidRDefault="001A190C" w:rsidP="001A190C">
            <w:pPr>
              <w:pStyle w:val="ListParagraph"/>
              <w:numPr>
                <w:ilvl w:val="0"/>
                <w:numId w:val="15"/>
              </w:numPr>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 xml:space="preserve">Key facts about France, basic geography of France and the countries that surround it. </w:t>
            </w:r>
          </w:p>
          <w:p w14:paraId="3B4BDE7E" w14:textId="77777777" w:rsidR="001A190C" w:rsidRPr="00674D07" w:rsidRDefault="001A190C" w:rsidP="001A190C">
            <w:pPr>
              <w:rPr>
                <w:sz w:val="24"/>
                <w:szCs w:val="24"/>
                <w:shd w:val="clear" w:color="auto" w:fill="FFFFFF"/>
                <w:lang w:val="en-GB" w:bidi="ar-SA"/>
              </w:rPr>
            </w:pPr>
          </w:p>
          <w:p w14:paraId="68A360DC" w14:textId="77777777" w:rsidR="001A190C" w:rsidRPr="001A190C" w:rsidRDefault="001A190C" w:rsidP="001A190C">
            <w:pPr>
              <w:pStyle w:val="ListParagraph"/>
              <w:numPr>
                <w:ilvl w:val="0"/>
                <w:numId w:val="15"/>
              </w:numPr>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 xml:space="preserve">Fixed phrases in French to say how they are feeling answering the question </w:t>
            </w:r>
            <w:proofErr w:type="spellStart"/>
            <w:r w:rsidRPr="001A190C">
              <w:rPr>
                <w:rFonts w:ascii="Arial" w:eastAsia="Times New Roman" w:hAnsi="Arial" w:cs="Arial"/>
                <w:color w:val="000000"/>
                <w:sz w:val="24"/>
                <w:szCs w:val="24"/>
                <w:shd w:val="clear" w:color="auto" w:fill="FFFFFF"/>
                <w:lang w:val="en-GB" w:bidi="ar-SA"/>
              </w:rPr>
              <w:t>ça</w:t>
            </w:r>
            <w:proofErr w:type="spellEnd"/>
            <w:r w:rsidRPr="001A190C">
              <w:rPr>
                <w:rFonts w:ascii="Arial" w:eastAsia="Times New Roman" w:hAnsi="Arial" w:cs="Arial"/>
                <w:color w:val="000000"/>
                <w:sz w:val="24"/>
                <w:szCs w:val="24"/>
                <w:shd w:val="clear" w:color="auto" w:fill="FFFFFF"/>
                <w:lang w:val="en-GB" w:bidi="ar-SA"/>
              </w:rPr>
              <w:t xml:space="preserve"> </w:t>
            </w:r>
            <w:proofErr w:type="spellStart"/>
            <w:proofErr w:type="gramStart"/>
            <w:r w:rsidRPr="001A190C">
              <w:rPr>
                <w:rFonts w:ascii="Arial" w:eastAsia="Times New Roman" w:hAnsi="Arial" w:cs="Arial"/>
                <w:color w:val="000000"/>
                <w:sz w:val="24"/>
                <w:szCs w:val="24"/>
                <w:shd w:val="clear" w:color="auto" w:fill="FFFFFF"/>
                <w:lang w:val="en-GB" w:bidi="ar-SA"/>
              </w:rPr>
              <w:t>va</w:t>
            </w:r>
            <w:proofErr w:type="spellEnd"/>
            <w:proofErr w:type="gramEnd"/>
            <w:r w:rsidRPr="001A190C">
              <w:rPr>
                <w:rFonts w:ascii="Arial" w:eastAsia="Times New Roman" w:hAnsi="Arial" w:cs="Arial"/>
                <w:color w:val="000000"/>
                <w:sz w:val="24"/>
                <w:szCs w:val="24"/>
                <w:shd w:val="clear" w:color="auto" w:fill="FFFFFF"/>
                <w:lang w:val="en-GB" w:bidi="ar-SA"/>
              </w:rPr>
              <w:t xml:space="preserve">? </w:t>
            </w:r>
          </w:p>
          <w:p w14:paraId="5EC7D700" w14:textId="77777777" w:rsidR="001A190C" w:rsidRPr="00674D07" w:rsidRDefault="001A190C" w:rsidP="001A190C">
            <w:pPr>
              <w:rPr>
                <w:sz w:val="24"/>
                <w:szCs w:val="24"/>
                <w:shd w:val="clear" w:color="auto" w:fill="FFFFFF"/>
                <w:lang w:val="en-GB" w:bidi="ar-SA"/>
              </w:rPr>
            </w:pPr>
          </w:p>
          <w:p w14:paraId="338FF73D" w14:textId="77777777" w:rsidR="001A190C" w:rsidRPr="001A190C" w:rsidRDefault="001A190C" w:rsidP="001A190C">
            <w:pPr>
              <w:pStyle w:val="ListParagraph"/>
              <w:numPr>
                <w:ilvl w:val="0"/>
                <w:numId w:val="15"/>
              </w:numPr>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 xml:space="preserve">Fixed phrases in French to say what they are called answering the question comment </w:t>
            </w:r>
            <w:proofErr w:type="spellStart"/>
            <w:r w:rsidRPr="001A190C">
              <w:rPr>
                <w:rFonts w:ascii="Arial" w:eastAsia="Times New Roman" w:hAnsi="Arial" w:cs="Arial"/>
                <w:color w:val="000000"/>
                <w:sz w:val="24"/>
                <w:szCs w:val="24"/>
                <w:shd w:val="clear" w:color="auto" w:fill="FFFFFF"/>
                <w:lang w:val="en-GB" w:bidi="ar-SA"/>
              </w:rPr>
              <w:t>tu</w:t>
            </w:r>
            <w:proofErr w:type="spellEnd"/>
            <w:r w:rsidRPr="001A190C">
              <w:rPr>
                <w:rFonts w:ascii="Arial" w:eastAsia="Times New Roman" w:hAnsi="Arial" w:cs="Arial"/>
                <w:color w:val="000000"/>
                <w:sz w:val="24"/>
                <w:szCs w:val="24"/>
                <w:shd w:val="clear" w:color="auto" w:fill="FFFFFF"/>
                <w:lang w:val="en-GB" w:bidi="ar-SA"/>
              </w:rPr>
              <w:t xml:space="preserve"> </w:t>
            </w:r>
            <w:proofErr w:type="spellStart"/>
            <w:r w:rsidRPr="001A190C">
              <w:rPr>
                <w:rFonts w:ascii="Arial" w:eastAsia="Times New Roman" w:hAnsi="Arial" w:cs="Arial"/>
                <w:color w:val="000000"/>
                <w:sz w:val="24"/>
                <w:szCs w:val="24"/>
                <w:shd w:val="clear" w:color="auto" w:fill="FFFFFF"/>
                <w:lang w:val="en-GB" w:bidi="ar-SA"/>
              </w:rPr>
              <w:t>t'appelles</w:t>
            </w:r>
            <w:proofErr w:type="spellEnd"/>
            <w:r w:rsidRPr="001A190C">
              <w:rPr>
                <w:rFonts w:ascii="Arial" w:eastAsia="Times New Roman" w:hAnsi="Arial" w:cs="Arial"/>
                <w:color w:val="000000"/>
                <w:sz w:val="24"/>
                <w:szCs w:val="24"/>
                <w:shd w:val="clear" w:color="auto" w:fill="FFFFFF"/>
                <w:lang w:val="en-GB" w:bidi="ar-SA"/>
              </w:rPr>
              <w:t xml:space="preserve">? </w:t>
            </w:r>
          </w:p>
          <w:p w14:paraId="350CA9A4" w14:textId="77777777" w:rsidR="001A190C" w:rsidRPr="00674D07" w:rsidRDefault="001A190C" w:rsidP="001A190C">
            <w:pPr>
              <w:rPr>
                <w:sz w:val="24"/>
                <w:szCs w:val="24"/>
                <w:shd w:val="clear" w:color="auto" w:fill="FFFFFF"/>
                <w:lang w:val="en-GB" w:bidi="ar-SA"/>
              </w:rPr>
            </w:pPr>
          </w:p>
          <w:p w14:paraId="41D4C12F" w14:textId="77777777" w:rsidR="001A190C" w:rsidRPr="001A190C" w:rsidRDefault="001A190C" w:rsidP="001A190C">
            <w:pPr>
              <w:pStyle w:val="ListParagraph"/>
              <w:numPr>
                <w:ilvl w:val="0"/>
                <w:numId w:val="15"/>
              </w:numPr>
              <w:rPr>
                <w:rFonts w:ascii="Times" w:eastAsia="Times New Roman" w:hAnsi="Times" w:cs="Times New Roman"/>
                <w:sz w:val="24"/>
                <w:szCs w:val="24"/>
                <w:lang w:val="en-GB" w:bidi="ar-SA"/>
              </w:rPr>
            </w:pPr>
            <w:r w:rsidRPr="001A190C">
              <w:rPr>
                <w:rFonts w:ascii="Arial" w:eastAsia="Times New Roman" w:hAnsi="Arial" w:cs="Arial"/>
                <w:color w:val="000000"/>
                <w:sz w:val="24"/>
                <w:szCs w:val="24"/>
                <w:shd w:val="clear" w:color="auto" w:fill="FFFFFF"/>
                <w:lang w:val="en-GB" w:bidi="ar-SA"/>
              </w:rPr>
              <w:t>Numbers from 1 to 10 and 10 basic colours.</w:t>
            </w:r>
          </w:p>
          <w:p w14:paraId="1A04024A" w14:textId="77777777" w:rsidR="001A190C" w:rsidRPr="00674D07" w:rsidRDefault="001A190C" w:rsidP="001A190C">
            <w:pPr>
              <w:rPr>
                <w:rFonts w:ascii="Times" w:eastAsia="Times New Roman" w:hAnsi="Times" w:cs="Times New Roman"/>
                <w:lang w:val="en-GB" w:bidi="ar-SA"/>
              </w:rPr>
            </w:pPr>
          </w:p>
        </w:tc>
      </w:tr>
      <w:tr w:rsidR="001A190C" w14:paraId="3DC33995" w14:textId="77777777" w:rsidTr="001A190C">
        <w:trPr>
          <w:trHeight w:val="283"/>
        </w:trPr>
        <w:tc>
          <w:tcPr>
            <w:tcW w:w="5199" w:type="dxa"/>
            <w:shd w:val="clear" w:color="auto" w:fill="91CF4F"/>
          </w:tcPr>
          <w:p w14:paraId="5F59E10D" w14:textId="77777777" w:rsidR="001A190C" w:rsidRDefault="001A190C" w:rsidP="001A190C">
            <w:pPr>
              <w:pStyle w:val="TableParagraph"/>
              <w:spacing w:line="258" w:lineRule="exact"/>
              <w:ind w:left="1888" w:right="1870"/>
              <w:jc w:val="center"/>
              <w:rPr>
                <w:rFonts w:ascii="Arial"/>
                <w:sz w:val="24"/>
              </w:rPr>
            </w:pPr>
            <w:r>
              <w:rPr>
                <w:rFonts w:ascii="Arial"/>
                <w:color w:val="FFFFFF"/>
                <w:sz w:val="24"/>
              </w:rPr>
              <w:t>Spring 1</w:t>
            </w:r>
          </w:p>
        </w:tc>
        <w:tc>
          <w:tcPr>
            <w:tcW w:w="5381" w:type="dxa"/>
            <w:shd w:val="clear" w:color="auto" w:fill="91CF4F"/>
          </w:tcPr>
          <w:p w14:paraId="161BA630" w14:textId="77777777" w:rsidR="001A190C" w:rsidRDefault="001A190C" w:rsidP="001A190C">
            <w:pPr>
              <w:pStyle w:val="TableParagraph"/>
              <w:spacing w:line="258" w:lineRule="exact"/>
              <w:ind w:left="1911" w:right="1894"/>
              <w:jc w:val="center"/>
              <w:rPr>
                <w:rFonts w:ascii="Arial"/>
                <w:sz w:val="24"/>
              </w:rPr>
            </w:pPr>
            <w:r>
              <w:rPr>
                <w:rFonts w:ascii="Arial"/>
                <w:color w:val="FFFFFF"/>
                <w:sz w:val="24"/>
              </w:rPr>
              <w:t>Spring 2</w:t>
            </w:r>
          </w:p>
        </w:tc>
      </w:tr>
      <w:tr w:rsidR="001A190C" w14:paraId="433C22B5" w14:textId="77777777" w:rsidTr="001A190C">
        <w:trPr>
          <w:trHeight w:val="4478"/>
        </w:trPr>
        <w:tc>
          <w:tcPr>
            <w:tcW w:w="5199" w:type="dxa"/>
          </w:tcPr>
          <w:p w14:paraId="0584E12C" w14:textId="77777777" w:rsidR="001A190C" w:rsidRPr="00674D07" w:rsidRDefault="001A190C" w:rsidP="001A190C">
            <w:pPr>
              <w:widowControl/>
              <w:autoSpaceDE/>
              <w:autoSpaceDN/>
              <w:jc w:val="center"/>
              <w:rPr>
                <w:rFonts w:ascii="Arial" w:eastAsia="Times New Roman" w:hAnsi="Arial" w:cs="Arial"/>
                <w:b/>
                <w:color w:val="000000"/>
                <w:sz w:val="24"/>
                <w:szCs w:val="24"/>
                <w:shd w:val="clear" w:color="auto" w:fill="FFFFFF"/>
                <w:lang w:val="en-GB" w:bidi="ar-SA"/>
              </w:rPr>
            </w:pPr>
            <w:r w:rsidRPr="00674D07">
              <w:rPr>
                <w:rFonts w:ascii="Arial" w:eastAsia="Times New Roman" w:hAnsi="Arial" w:cs="Arial"/>
                <w:b/>
                <w:color w:val="000000"/>
                <w:sz w:val="24"/>
                <w:szCs w:val="24"/>
                <w:shd w:val="clear" w:color="auto" w:fill="FFFFFF"/>
                <w:lang w:val="en-GB" w:bidi="ar-SA"/>
              </w:rPr>
              <w:t xml:space="preserve">Les </w:t>
            </w:r>
            <w:proofErr w:type="spellStart"/>
            <w:r w:rsidRPr="00674D07">
              <w:rPr>
                <w:rFonts w:ascii="Arial" w:eastAsia="Times New Roman" w:hAnsi="Arial" w:cs="Arial"/>
                <w:b/>
                <w:color w:val="000000"/>
                <w:sz w:val="24"/>
                <w:szCs w:val="24"/>
                <w:shd w:val="clear" w:color="auto" w:fill="FFFFFF"/>
                <w:lang w:val="en-GB" w:bidi="ar-SA"/>
              </w:rPr>
              <w:t>Animaux</w:t>
            </w:r>
            <w:proofErr w:type="spellEnd"/>
            <w:r w:rsidRPr="00674D07">
              <w:rPr>
                <w:rFonts w:ascii="Arial" w:eastAsia="Times New Roman" w:hAnsi="Arial" w:cs="Arial"/>
                <w:b/>
                <w:color w:val="000000"/>
                <w:sz w:val="24"/>
                <w:szCs w:val="24"/>
                <w:shd w:val="clear" w:color="auto" w:fill="FFFFFF"/>
                <w:lang w:val="en-GB" w:bidi="ar-SA"/>
              </w:rPr>
              <w:t xml:space="preserve"> (Animals)</w:t>
            </w:r>
          </w:p>
          <w:p w14:paraId="55BF18DE"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p>
          <w:p w14:paraId="1F29EC38"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r>
              <w:rPr>
                <w:rFonts w:ascii="Arial" w:eastAsia="Times New Roman" w:hAnsi="Arial" w:cs="Arial"/>
                <w:color w:val="000000"/>
                <w:sz w:val="24"/>
                <w:szCs w:val="24"/>
                <w:shd w:val="clear" w:color="auto" w:fill="FFFFFF"/>
                <w:lang w:val="en-GB" w:bidi="ar-SA"/>
              </w:rPr>
              <w:t xml:space="preserve"> </w:t>
            </w:r>
            <w:r w:rsidRPr="00A24C9C">
              <w:rPr>
                <w:sz w:val="24"/>
                <w:szCs w:val="24"/>
              </w:rPr>
              <w:t>Pupils should be taught:</w:t>
            </w:r>
          </w:p>
          <w:p w14:paraId="2657E594"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p>
          <w:p w14:paraId="150F3250" w14:textId="77777777" w:rsidR="001A190C" w:rsidRPr="001A190C" w:rsidRDefault="001A190C" w:rsidP="001A190C">
            <w:pPr>
              <w:pStyle w:val="ListParagraph"/>
              <w:widowControl/>
              <w:numPr>
                <w:ilvl w:val="0"/>
                <w:numId w:val="16"/>
              </w:numPr>
              <w:autoSpaceDE/>
              <w:autoSpaceDN/>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The noun and article for the first five animals.</w:t>
            </w:r>
          </w:p>
          <w:p w14:paraId="0309EED9" w14:textId="77777777" w:rsidR="001A190C" w:rsidRPr="001A190C" w:rsidRDefault="001A190C" w:rsidP="001A190C">
            <w:pPr>
              <w:pStyle w:val="ListParagraph"/>
              <w:widowControl/>
              <w:numPr>
                <w:ilvl w:val="0"/>
                <w:numId w:val="16"/>
              </w:numPr>
              <w:autoSpaceDE/>
              <w:autoSpaceDN/>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 xml:space="preserve">To extend their knowledge by the introduction of je </w:t>
            </w:r>
            <w:proofErr w:type="spellStart"/>
            <w:proofErr w:type="gramStart"/>
            <w:r w:rsidRPr="001A190C">
              <w:rPr>
                <w:rFonts w:ascii="Arial" w:eastAsia="Times New Roman" w:hAnsi="Arial" w:cs="Arial"/>
                <w:color w:val="000000"/>
                <w:sz w:val="24"/>
                <w:szCs w:val="24"/>
                <w:shd w:val="clear" w:color="auto" w:fill="FFFFFF"/>
                <w:lang w:val="en-GB" w:bidi="ar-SA"/>
              </w:rPr>
              <w:t>suis</w:t>
            </w:r>
            <w:proofErr w:type="spellEnd"/>
            <w:proofErr w:type="gramEnd"/>
            <w:r w:rsidRPr="001A190C">
              <w:rPr>
                <w:rFonts w:ascii="Arial" w:eastAsia="Times New Roman" w:hAnsi="Arial" w:cs="Arial"/>
                <w:color w:val="000000"/>
                <w:sz w:val="24"/>
                <w:szCs w:val="24"/>
                <w:shd w:val="clear" w:color="auto" w:fill="FFFFFF"/>
                <w:lang w:val="en-GB" w:bidi="ar-SA"/>
              </w:rPr>
              <w:t xml:space="preserve"> encouraging miming and oral presentation of je </w:t>
            </w:r>
            <w:proofErr w:type="spellStart"/>
            <w:r w:rsidRPr="001A190C">
              <w:rPr>
                <w:rFonts w:ascii="Arial" w:eastAsia="Times New Roman" w:hAnsi="Arial" w:cs="Arial"/>
                <w:color w:val="000000"/>
                <w:sz w:val="24"/>
                <w:szCs w:val="24"/>
                <w:shd w:val="clear" w:color="auto" w:fill="FFFFFF"/>
                <w:lang w:val="en-GB" w:bidi="ar-SA"/>
              </w:rPr>
              <w:t>suis</w:t>
            </w:r>
            <w:proofErr w:type="spellEnd"/>
            <w:r w:rsidRPr="001A190C">
              <w:rPr>
                <w:rFonts w:ascii="Arial" w:eastAsia="Times New Roman" w:hAnsi="Arial" w:cs="Arial"/>
                <w:color w:val="000000"/>
                <w:sz w:val="24"/>
                <w:szCs w:val="24"/>
                <w:shd w:val="clear" w:color="auto" w:fill="FFFFFF"/>
                <w:lang w:val="en-GB" w:bidi="ar-SA"/>
              </w:rPr>
              <w:t xml:space="preserve">... plus an animal. </w:t>
            </w:r>
          </w:p>
          <w:p w14:paraId="2F1CAEC2" w14:textId="77777777" w:rsidR="001A190C" w:rsidRPr="001A190C" w:rsidRDefault="001A190C" w:rsidP="001A190C">
            <w:pPr>
              <w:pStyle w:val="ListParagraph"/>
              <w:widowControl/>
              <w:numPr>
                <w:ilvl w:val="0"/>
                <w:numId w:val="16"/>
              </w:numPr>
              <w:autoSpaceDE/>
              <w:autoSpaceDN/>
              <w:rPr>
                <w:rFonts w:ascii="Times" w:eastAsia="Times New Roman" w:hAnsi="Times" w:cs="Times New Roman"/>
                <w:sz w:val="24"/>
                <w:szCs w:val="24"/>
                <w:lang w:val="en-GB" w:bidi="ar-SA"/>
              </w:rPr>
            </w:pPr>
            <w:r w:rsidRPr="001A190C">
              <w:rPr>
                <w:rFonts w:ascii="Arial" w:eastAsia="Times New Roman" w:hAnsi="Arial" w:cs="Arial"/>
                <w:color w:val="000000"/>
                <w:sz w:val="24"/>
                <w:szCs w:val="24"/>
                <w:shd w:val="clear" w:color="auto" w:fill="FFFFFF"/>
                <w:lang w:val="en-GB" w:bidi="ar-SA"/>
              </w:rPr>
              <w:t>The noun and article for the next five animals.</w:t>
            </w:r>
          </w:p>
          <w:p w14:paraId="7A691D98" w14:textId="77777777" w:rsidR="001A190C" w:rsidRPr="001A190C" w:rsidRDefault="001A190C" w:rsidP="001A190C">
            <w:pPr>
              <w:pStyle w:val="ListParagraph"/>
              <w:numPr>
                <w:ilvl w:val="0"/>
                <w:numId w:val="16"/>
              </w:numPr>
              <w:rPr>
                <w:rFonts w:ascii="Times" w:eastAsia="Times New Roman" w:hAnsi="Times" w:cs="Times New Roman"/>
                <w:sz w:val="24"/>
                <w:szCs w:val="24"/>
                <w:lang w:val="en-GB" w:bidi="ar-SA"/>
              </w:rPr>
            </w:pPr>
            <w:r w:rsidRPr="001A190C">
              <w:rPr>
                <w:rFonts w:ascii="Arial" w:eastAsia="Times New Roman" w:hAnsi="Arial" w:cs="Arial"/>
                <w:color w:val="000000"/>
                <w:sz w:val="24"/>
                <w:szCs w:val="24"/>
                <w:shd w:val="clear" w:color="auto" w:fill="FFFFFF"/>
                <w:lang w:val="en-GB" w:bidi="ar-SA"/>
              </w:rPr>
              <w:t>Consolidation of all 10 a</w:t>
            </w:r>
            <w:bookmarkStart w:id="0" w:name="_GoBack"/>
            <w:bookmarkEnd w:id="0"/>
            <w:r w:rsidRPr="001A190C">
              <w:rPr>
                <w:rFonts w:ascii="Arial" w:eastAsia="Times New Roman" w:hAnsi="Arial" w:cs="Arial"/>
                <w:color w:val="000000"/>
                <w:sz w:val="24"/>
                <w:szCs w:val="24"/>
                <w:shd w:val="clear" w:color="auto" w:fill="FFFFFF"/>
                <w:lang w:val="en-GB" w:bidi="ar-SA"/>
              </w:rPr>
              <w:t xml:space="preserve">nimal nouns and article </w:t>
            </w:r>
          </w:p>
          <w:p w14:paraId="2DA14E40" w14:textId="77777777" w:rsidR="001A190C" w:rsidRPr="001A190C" w:rsidRDefault="001A190C" w:rsidP="001A190C">
            <w:pPr>
              <w:pStyle w:val="ListParagraph"/>
              <w:numPr>
                <w:ilvl w:val="0"/>
                <w:numId w:val="16"/>
              </w:numPr>
              <w:rPr>
                <w:rFonts w:ascii="Times" w:eastAsia="Times New Roman" w:hAnsi="Times" w:cs="Times New Roman"/>
                <w:sz w:val="20"/>
                <w:szCs w:val="20"/>
                <w:lang w:val="en-GB" w:bidi="ar-SA"/>
              </w:rPr>
            </w:pPr>
            <w:r w:rsidRPr="001A190C">
              <w:rPr>
                <w:rFonts w:ascii="Arial" w:eastAsia="Times New Roman" w:hAnsi="Arial" w:cs="Arial"/>
                <w:color w:val="000000"/>
                <w:sz w:val="24"/>
                <w:szCs w:val="24"/>
                <w:shd w:val="clear" w:color="auto" w:fill="FFFFFF"/>
                <w:lang w:val="en-GB" w:bidi="ar-SA"/>
              </w:rPr>
              <w:t>To focus on the correct spellings of the animal nouns and practice using the correct article through the worksheet provided.</w:t>
            </w:r>
            <w:hyperlink r:id="rId7" w:history="1">
              <w:r w:rsidRPr="001A190C">
                <w:rPr>
                  <w:rFonts w:ascii="Arial" w:eastAsia="Times New Roman" w:hAnsi="Arial" w:cs="Arial"/>
                  <w:color w:val="0000FF"/>
                  <w:sz w:val="24"/>
                  <w:szCs w:val="24"/>
                  <w:lang w:val="en-GB" w:bidi="ar-SA"/>
                </w:rPr>
                <w:br/>
              </w:r>
            </w:hyperlink>
          </w:p>
        </w:tc>
        <w:tc>
          <w:tcPr>
            <w:tcW w:w="5381" w:type="dxa"/>
          </w:tcPr>
          <w:p w14:paraId="2043B4CF" w14:textId="77777777" w:rsidR="001A190C" w:rsidRPr="00674D07" w:rsidRDefault="001A190C" w:rsidP="001A190C">
            <w:pPr>
              <w:jc w:val="center"/>
              <w:rPr>
                <w:b/>
                <w:sz w:val="24"/>
                <w:szCs w:val="24"/>
              </w:rPr>
            </w:pPr>
            <w:r w:rsidRPr="00674D07">
              <w:rPr>
                <w:b/>
                <w:sz w:val="24"/>
                <w:szCs w:val="24"/>
              </w:rPr>
              <w:t>Les Instruments (Musical Instruments)</w:t>
            </w:r>
          </w:p>
          <w:p w14:paraId="607C2E95" w14:textId="77777777" w:rsidR="001A190C" w:rsidRPr="00674D07" w:rsidRDefault="001A190C" w:rsidP="001A190C">
            <w:pPr>
              <w:rPr>
                <w:sz w:val="24"/>
                <w:szCs w:val="24"/>
              </w:rPr>
            </w:pPr>
          </w:p>
          <w:p w14:paraId="1713EB9D" w14:textId="77777777" w:rsidR="001A190C" w:rsidRPr="00554198" w:rsidRDefault="001A190C" w:rsidP="001A190C">
            <w:pPr>
              <w:widowControl/>
              <w:autoSpaceDE/>
              <w:autoSpaceDN/>
              <w:rPr>
                <w:rFonts w:ascii="Arial" w:eastAsia="Times New Roman" w:hAnsi="Arial" w:cs="Arial"/>
                <w:color w:val="000000"/>
                <w:sz w:val="24"/>
                <w:szCs w:val="24"/>
                <w:shd w:val="clear" w:color="auto" w:fill="FFFFFF"/>
                <w:lang w:val="en-GB" w:bidi="ar-SA"/>
              </w:rPr>
            </w:pPr>
            <w:r>
              <w:rPr>
                <w:rFonts w:ascii="Arial" w:eastAsia="Times New Roman" w:hAnsi="Arial" w:cs="Arial"/>
                <w:color w:val="000000"/>
                <w:sz w:val="24"/>
                <w:szCs w:val="24"/>
                <w:shd w:val="clear" w:color="auto" w:fill="FFFFFF"/>
                <w:lang w:val="en-GB" w:bidi="ar-SA"/>
              </w:rPr>
              <w:t xml:space="preserve"> </w:t>
            </w:r>
            <w:r w:rsidRPr="00A24C9C">
              <w:rPr>
                <w:sz w:val="24"/>
                <w:szCs w:val="24"/>
              </w:rPr>
              <w:t>Pupils should be taught:</w:t>
            </w:r>
          </w:p>
          <w:p w14:paraId="7242A592" w14:textId="77777777" w:rsidR="001A190C" w:rsidRPr="00674D07" w:rsidRDefault="001A190C" w:rsidP="001A190C">
            <w:pPr>
              <w:widowControl/>
              <w:autoSpaceDE/>
              <w:autoSpaceDN/>
              <w:rPr>
                <w:rFonts w:ascii="Arial" w:eastAsia="Times New Roman" w:hAnsi="Arial" w:cs="Arial"/>
                <w:color w:val="000000"/>
                <w:sz w:val="24"/>
                <w:szCs w:val="24"/>
                <w:shd w:val="clear" w:color="auto" w:fill="FFFFFF"/>
                <w:lang w:val="en-GB" w:bidi="ar-SA"/>
              </w:rPr>
            </w:pPr>
          </w:p>
          <w:p w14:paraId="01D6D372" w14:textId="77777777" w:rsidR="001A190C" w:rsidRPr="001A190C" w:rsidRDefault="001A190C" w:rsidP="001A190C">
            <w:pPr>
              <w:pStyle w:val="ListParagraph"/>
              <w:widowControl/>
              <w:numPr>
                <w:ilvl w:val="0"/>
                <w:numId w:val="17"/>
              </w:numPr>
              <w:autoSpaceDE/>
              <w:autoSpaceDN/>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The noun and article for the first five instruments.</w:t>
            </w:r>
          </w:p>
          <w:p w14:paraId="297A6434" w14:textId="77777777" w:rsidR="001A190C" w:rsidRPr="001A190C" w:rsidRDefault="001A190C" w:rsidP="001A190C">
            <w:pPr>
              <w:pStyle w:val="ListParagraph"/>
              <w:widowControl/>
              <w:numPr>
                <w:ilvl w:val="0"/>
                <w:numId w:val="17"/>
              </w:numPr>
              <w:autoSpaceDE/>
              <w:autoSpaceDN/>
              <w:rPr>
                <w:rFonts w:ascii="Arial" w:eastAsia="Times New Roman" w:hAnsi="Arial" w:cs="Arial"/>
                <w:color w:val="000000"/>
                <w:sz w:val="24"/>
                <w:szCs w:val="24"/>
                <w:shd w:val="clear" w:color="auto" w:fill="FFFFFF"/>
                <w:lang w:val="en-GB" w:bidi="ar-SA"/>
              </w:rPr>
            </w:pPr>
            <w:r w:rsidRPr="001A190C">
              <w:rPr>
                <w:rFonts w:ascii="Arial" w:eastAsia="Times New Roman" w:hAnsi="Arial" w:cs="Arial"/>
                <w:color w:val="000000"/>
                <w:sz w:val="24"/>
                <w:szCs w:val="24"/>
                <w:shd w:val="clear" w:color="auto" w:fill="FFFFFF"/>
                <w:lang w:val="en-GB" w:bidi="ar-SA"/>
              </w:rPr>
              <w:t>The noun and article for the next five instruments.</w:t>
            </w:r>
          </w:p>
          <w:p w14:paraId="5762E3AD" w14:textId="77777777" w:rsidR="001A190C" w:rsidRPr="001A190C" w:rsidRDefault="001A190C" w:rsidP="001A190C">
            <w:pPr>
              <w:pStyle w:val="ListParagraph"/>
              <w:widowControl/>
              <w:numPr>
                <w:ilvl w:val="0"/>
                <w:numId w:val="17"/>
              </w:numPr>
              <w:autoSpaceDE/>
              <w:autoSpaceDN/>
              <w:rPr>
                <w:rFonts w:ascii="Times" w:eastAsia="Times New Roman" w:hAnsi="Times" w:cs="Times New Roman"/>
                <w:sz w:val="24"/>
                <w:szCs w:val="24"/>
                <w:lang w:val="en-GB" w:bidi="ar-SA"/>
              </w:rPr>
            </w:pPr>
            <w:r w:rsidRPr="001A190C">
              <w:rPr>
                <w:rFonts w:ascii="Arial" w:eastAsia="Times New Roman" w:hAnsi="Arial" w:cs="Arial"/>
                <w:color w:val="000000"/>
                <w:sz w:val="24"/>
                <w:szCs w:val="24"/>
                <w:shd w:val="clear" w:color="auto" w:fill="FFFFFF"/>
                <w:lang w:val="en-GB" w:bidi="ar-SA"/>
              </w:rPr>
              <w:t>Consolidation all 10 instrument nouns. This lesson will focus most attention on the article for each instrument and its correct use.</w:t>
            </w:r>
          </w:p>
          <w:p w14:paraId="07C54AF4" w14:textId="77777777" w:rsidR="001A190C" w:rsidRPr="001A190C" w:rsidRDefault="001A190C" w:rsidP="001A190C">
            <w:pPr>
              <w:pStyle w:val="ListParagraph"/>
              <w:widowControl/>
              <w:numPr>
                <w:ilvl w:val="0"/>
                <w:numId w:val="17"/>
              </w:numPr>
              <w:autoSpaceDE/>
              <w:autoSpaceDN/>
              <w:rPr>
                <w:rFonts w:ascii="Times" w:eastAsia="Times New Roman" w:hAnsi="Times" w:cs="Times New Roman"/>
                <w:sz w:val="24"/>
                <w:szCs w:val="24"/>
                <w:lang w:val="en-GB" w:bidi="ar-SA"/>
              </w:rPr>
            </w:pPr>
            <w:r w:rsidRPr="001A190C">
              <w:rPr>
                <w:rFonts w:ascii="Arial" w:eastAsia="Times New Roman" w:hAnsi="Arial" w:cs="Arial"/>
                <w:color w:val="000000"/>
                <w:sz w:val="24"/>
                <w:szCs w:val="24"/>
                <w:shd w:val="clear" w:color="auto" w:fill="FFFFFF"/>
                <w:lang w:val="en-GB" w:bidi="ar-SA"/>
              </w:rPr>
              <w:t xml:space="preserve">French verb </w:t>
            </w:r>
            <w:proofErr w:type="spellStart"/>
            <w:r w:rsidRPr="001A190C">
              <w:rPr>
                <w:rFonts w:ascii="Arial" w:eastAsia="Times New Roman" w:hAnsi="Arial" w:cs="Arial"/>
                <w:color w:val="000000"/>
                <w:sz w:val="24"/>
                <w:szCs w:val="24"/>
                <w:shd w:val="clear" w:color="auto" w:fill="FFFFFF"/>
                <w:lang w:val="en-GB" w:bidi="ar-SA"/>
              </w:rPr>
              <w:t>jouer</w:t>
            </w:r>
            <w:proofErr w:type="spellEnd"/>
            <w:r w:rsidRPr="001A190C">
              <w:rPr>
                <w:rFonts w:ascii="Arial" w:eastAsia="Times New Roman" w:hAnsi="Arial" w:cs="Arial"/>
                <w:color w:val="000000"/>
                <w:sz w:val="24"/>
                <w:szCs w:val="24"/>
                <w:shd w:val="clear" w:color="auto" w:fill="FFFFFF"/>
                <w:lang w:val="en-GB" w:bidi="ar-SA"/>
              </w:rPr>
              <w:t xml:space="preserve"> (to play) using the form je </w:t>
            </w:r>
            <w:proofErr w:type="spellStart"/>
            <w:r w:rsidRPr="001A190C">
              <w:rPr>
                <w:rFonts w:ascii="Arial" w:eastAsia="Times New Roman" w:hAnsi="Arial" w:cs="Arial"/>
                <w:color w:val="000000"/>
                <w:sz w:val="24"/>
                <w:szCs w:val="24"/>
                <w:shd w:val="clear" w:color="auto" w:fill="FFFFFF"/>
                <w:lang w:val="en-GB" w:bidi="ar-SA"/>
              </w:rPr>
              <w:t>joue</w:t>
            </w:r>
            <w:proofErr w:type="spellEnd"/>
            <w:r w:rsidRPr="001A190C">
              <w:rPr>
                <w:rFonts w:ascii="Arial" w:eastAsia="Times New Roman" w:hAnsi="Arial" w:cs="Arial"/>
                <w:color w:val="000000"/>
                <w:sz w:val="24"/>
                <w:szCs w:val="24"/>
                <w:shd w:val="clear" w:color="auto" w:fill="FFFFFF"/>
                <w:lang w:val="en-GB" w:bidi="ar-SA"/>
              </w:rPr>
              <w:t xml:space="preserve"> (I play) </w:t>
            </w:r>
          </w:p>
          <w:p w14:paraId="36D923B8" w14:textId="77777777" w:rsidR="001A190C" w:rsidRPr="001A190C" w:rsidRDefault="001A190C" w:rsidP="001A190C">
            <w:pPr>
              <w:pStyle w:val="ListParagraph"/>
              <w:widowControl/>
              <w:numPr>
                <w:ilvl w:val="0"/>
                <w:numId w:val="17"/>
              </w:numPr>
              <w:autoSpaceDE/>
              <w:autoSpaceDN/>
              <w:rPr>
                <w:rFonts w:ascii="Times" w:eastAsia="Times New Roman" w:hAnsi="Times" w:cs="Times New Roman"/>
                <w:sz w:val="20"/>
                <w:szCs w:val="20"/>
                <w:lang w:val="en-GB" w:bidi="ar-SA"/>
              </w:rPr>
            </w:pPr>
            <w:r w:rsidRPr="001A190C">
              <w:rPr>
                <w:rFonts w:ascii="Arial" w:eastAsia="Times New Roman" w:hAnsi="Arial" w:cs="Arial"/>
                <w:color w:val="000000"/>
                <w:sz w:val="24"/>
                <w:szCs w:val="24"/>
                <w:shd w:val="clear" w:color="auto" w:fill="FFFFFF"/>
                <w:lang w:val="en-GB" w:bidi="ar-SA"/>
              </w:rPr>
              <w:t xml:space="preserve">Consolidation of je </w:t>
            </w:r>
            <w:proofErr w:type="spellStart"/>
            <w:r w:rsidRPr="001A190C">
              <w:rPr>
                <w:rFonts w:ascii="Arial" w:eastAsia="Times New Roman" w:hAnsi="Arial" w:cs="Arial"/>
                <w:color w:val="000000"/>
                <w:sz w:val="24"/>
                <w:szCs w:val="24"/>
                <w:shd w:val="clear" w:color="auto" w:fill="FFFFFF"/>
                <w:lang w:val="en-GB" w:bidi="ar-SA"/>
              </w:rPr>
              <w:t>joue</w:t>
            </w:r>
            <w:proofErr w:type="spellEnd"/>
            <w:r w:rsidRPr="001A190C">
              <w:rPr>
                <w:rFonts w:ascii="Arial" w:eastAsia="Times New Roman" w:hAnsi="Arial" w:cs="Arial"/>
                <w:color w:val="000000"/>
                <w:sz w:val="24"/>
                <w:szCs w:val="24"/>
                <w:shd w:val="clear" w:color="auto" w:fill="FFFFFF"/>
                <w:lang w:val="en-GB" w:bidi="ar-SA"/>
              </w:rPr>
              <w:t xml:space="preserve"> plus worksheets based around the noun and article.</w:t>
            </w:r>
          </w:p>
        </w:tc>
      </w:tr>
      <w:tr w:rsidR="001A190C" w14:paraId="14979363" w14:textId="77777777" w:rsidTr="001A190C">
        <w:trPr>
          <w:trHeight w:val="158"/>
        </w:trPr>
        <w:tc>
          <w:tcPr>
            <w:tcW w:w="5199" w:type="dxa"/>
            <w:shd w:val="clear" w:color="auto" w:fill="FF0000"/>
          </w:tcPr>
          <w:p w14:paraId="750C63ED" w14:textId="77777777" w:rsidR="001A190C" w:rsidRDefault="001A190C" w:rsidP="001A190C">
            <w:pPr>
              <w:pStyle w:val="TableParagraph"/>
              <w:spacing w:line="253" w:lineRule="exact"/>
              <w:ind w:left="1888" w:right="1885"/>
              <w:jc w:val="center"/>
              <w:rPr>
                <w:rFonts w:ascii="Arial"/>
                <w:sz w:val="24"/>
              </w:rPr>
            </w:pPr>
            <w:r>
              <w:rPr>
                <w:rFonts w:ascii="Arial"/>
                <w:color w:val="FFFFFF"/>
                <w:sz w:val="24"/>
              </w:rPr>
              <w:t>Summer 1</w:t>
            </w:r>
          </w:p>
        </w:tc>
        <w:tc>
          <w:tcPr>
            <w:tcW w:w="5381" w:type="dxa"/>
            <w:shd w:val="clear" w:color="auto" w:fill="FF0000"/>
          </w:tcPr>
          <w:p w14:paraId="776263B2" w14:textId="77777777" w:rsidR="001A190C" w:rsidRDefault="001A190C" w:rsidP="001A190C">
            <w:pPr>
              <w:pStyle w:val="TableParagraph"/>
              <w:spacing w:line="253" w:lineRule="exact"/>
              <w:ind w:left="1896" w:right="1894"/>
              <w:jc w:val="center"/>
              <w:rPr>
                <w:rFonts w:ascii="Arial"/>
                <w:sz w:val="24"/>
              </w:rPr>
            </w:pPr>
            <w:r>
              <w:rPr>
                <w:rFonts w:ascii="Arial"/>
                <w:color w:val="FFFFFF"/>
                <w:sz w:val="24"/>
              </w:rPr>
              <w:t>Summer 2</w:t>
            </w:r>
          </w:p>
        </w:tc>
      </w:tr>
      <w:tr w:rsidR="001A190C" w14:paraId="544E154E" w14:textId="77777777" w:rsidTr="001A190C">
        <w:trPr>
          <w:trHeight w:val="2897"/>
        </w:trPr>
        <w:tc>
          <w:tcPr>
            <w:tcW w:w="5199" w:type="dxa"/>
          </w:tcPr>
          <w:p w14:paraId="15FDE9DA" w14:textId="77777777" w:rsidR="001A190C" w:rsidRPr="00674D07" w:rsidRDefault="001A190C" w:rsidP="001A190C">
            <w:pPr>
              <w:pStyle w:val="TableParagraph"/>
              <w:ind w:left="0" w:right="590"/>
              <w:contextualSpacing/>
              <w:jc w:val="center"/>
              <w:rPr>
                <w:b/>
                <w:sz w:val="24"/>
                <w:szCs w:val="24"/>
              </w:rPr>
            </w:pPr>
            <w:r w:rsidRPr="00674D07">
              <w:rPr>
                <w:b/>
                <w:sz w:val="24"/>
                <w:szCs w:val="24"/>
              </w:rPr>
              <w:t>Petit Chaperon Rouge (Little Red Riding Hood)</w:t>
            </w:r>
          </w:p>
          <w:p w14:paraId="4900FC1A" w14:textId="77777777" w:rsidR="001A190C" w:rsidRDefault="001A190C" w:rsidP="001A190C">
            <w:pPr>
              <w:pStyle w:val="TableParagraph"/>
              <w:spacing w:before="186"/>
              <w:ind w:left="0" w:right="590"/>
              <w:contextualSpacing/>
              <w:rPr>
                <w:sz w:val="24"/>
                <w:szCs w:val="24"/>
              </w:rPr>
            </w:pPr>
            <w:r>
              <w:rPr>
                <w:sz w:val="24"/>
                <w:szCs w:val="24"/>
              </w:rPr>
              <w:t xml:space="preserve"> </w:t>
            </w:r>
          </w:p>
          <w:p w14:paraId="45D45C38" w14:textId="77777777" w:rsidR="001A190C" w:rsidRPr="00A24C9C" w:rsidRDefault="001A190C" w:rsidP="001A190C">
            <w:pPr>
              <w:pStyle w:val="TableParagraph"/>
              <w:spacing w:before="186"/>
              <w:ind w:left="0" w:right="590"/>
              <w:contextualSpacing/>
              <w:rPr>
                <w:sz w:val="24"/>
                <w:szCs w:val="24"/>
              </w:rPr>
            </w:pPr>
            <w:r>
              <w:rPr>
                <w:sz w:val="24"/>
                <w:szCs w:val="24"/>
              </w:rPr>
              <w:t xml:space="preserve"> </w:t>
            </w:r>
            <w:r w:rsidRPr="00A24C9C">
              <w:rPr>
                <w:sz w:val="24"/>
                <w:szCs w:val="24"/>
              </w:rPr>
              <w:t>Pupils should be taught:</w:t>
            </w:r>
          </w:p>
          <w:p w14:paraId="7EE2A3F6" w14:textId="77777777" w:rsidR="001A190C" w:rsidRPr="00A24C9C" w:rsidRDefault="001A190C" w:rsidP="001A190C">
            <w:pPr>
              <w:pStyle w:val="TableParagraph"/>
              <w:spacing w:before="186"/>
              <w:ind w:left="170" w:right="170"/>
              <w:contextualSpacing/>
              <w:jc w:val="center"/>
              <w:rPr>
                <w:b/>
              </w:rPr>
            </w:pPr>
            <w:r>
              <w:rPr>
                <w:rFonts w:ascii="Arial" w:eastAsia="Times New Roman" w:hAnsi="Arial" w:cs="Arial"/>
                <w:color w:val="000000"/>
                <w:shd w:val="clear" w:color="auto" w:fill="FFFFFF"/>
                <w:lang w:val="en-GB" w:bidi="ar-SA"/>
              </w:rPr>
              <w:t>In this particular unit we will use</w:t>
            </w:r>
            <w:r w:rsidRPr="00A24C9C">
              <w:rPr>
                <w:rFonts w:ascii="Arial" w:eastAsia="Times New Roman" w:hAnsi="Arial" w:cs="Arial"/>
                <w:color w:val="000000"/>
                <w:shd w:val="clear" w:color="auto" w:fill="FFFFFF"/>
                <w:lang w:val="en-GB" w:bidi="ar-SA"/>
              </w:rPr>
              <w:t xml:space="preserve"> the familiar story of Little Red Riding Hood. Using this well known story we will teach the children how to develop their listening skills in French as well as using cognates to develop their understanding of the vocabulary presented in the story. We will also use the story to introduce various parts of the body.</w:t>
            </w:r>
          </w:p>
          <w:p w14:paraId="57B9097B" w14:textId="77777777" w:rsidR="001A190C" w:rsidRPr="00674D07" w:rsidRDefault="001A190C" w:rsidP="001A190C">
            <w:pPr>
              <w:pStyle w:val="TableParagraph"/>
              <w:tabs>
                <w:tab w:val="left" w:pos="1407"/>
              </w:tabs>
              <w:spacing w:before="186"/>
              <w:ind w:left="0" w:right="590"/>
              <w:contextualSpacing/>
              <w:rPr>
                <w:b/>
                <w:sz w:val="24"/>
                <w:szCs w:val="24"/>
              </w:rPr>
            </w:pPr>
          </w:p>
        </w:tc>
        <w:tc>
          <w:tcPr>
            <w:tcW w:w="5381" w:type="dxa"/>
          </w:tcPr>
          <w:p w14:paraId="70AD89EC" w14:textId="77777777" w:rsidR="001A190C" w:rsidRPr="00674D07" w:rsidRDefault="001A190C" w:rsidP="001A190C">
            <w:pPr>
              <w:widowControl/>
              <w:autoSpaceDE/>
              <w:autoSpaceDN/>
              <w:rPr>
                <w:rFonts w:eastAsia="Times New Roman" w:cs="Arial"/>
                <w:b/>
                <w:color w:val="000000"/>
                <w:sz w:val="24"/>
                <w:szCs w:val="24"/>
                <w:shd w:val="clear" w:color="auto" w:fill="FFFFFF"/>
                <w:lang w:val="en-GB" w:bidi="ar-SA"/>
              </w:rPr>
            </w:pPr>
            <w:r w:rsidRPr="00674D07">
              <w:rPr>
                <w:rFonts w:eastAsia="Times New Roman" w:cs="Arial"/>
                <w:b/>
                <w:color w:val="000000"/>
                <w:sz w:val="24"/>
                <w:szCs w:val="24"/>
                <w:shd w:val="clear" w:color="auto" w:fill="FFFFFF"/>
                <w:lang w:val="en-GB" w:bidi="ar-SA"/>
              </w:rPr>
              <w:t xml:space="preserve"> </w:t>
            </w:r>
            <w:proofErr w:type="spellStart"/>
            <w:r w:rsidRPr="00674D07">
              <w:rPr>
                <w:rFonts w:eastAsia="Times New Roman" w:cs="Arial"/>
                <w:b/>
                <w:color w:val="000000"/>
                <w:sz w:val="24"/>
                <w:szCs w:val="24"/>
                <w:shd w:val="clear" w:color="auto" w:fill="FFFFFF"/>
                <w:lang w:val="en-GB" w:bidi="ar-SA"/>
              </w:rPr>
              <w:t>L’ancienne</w:t>
            </w:r>
            <w:proofErr w:type="spellEnd"/>
            <w:r w:rsidRPr="00674D07">
              <w:rPr>
                <w:rFonts w:eastAsia="Times New Roman" w:cs="Arial"/>
                <w:b/>
                <w:color w:val="000000"/>
                <w:sz w:val="24"/>
                <w:szCs w:val="24"/>
                <w:shd w:val="clear" w:color="auto" w:fill="FFFFFF"/>
                <w:lang w:val="en-GB" w:bidi="ar-SA"/>
              </w:rPr>
              <w:t xml:space="preserve"> Histoire de la Grande Bretagne</w:t>
            </w:r>
          </w:p>
          <w:p w14:paraId="4C91258F" w14:textId="77777777" w:rsidR="001A190C" w:rsidRPr="00674D07" w:rsidRDefault="001A190C" w:rsidP="001A190C">
            <w:pPr>
              <w:widowControl/>
              <w:autoSpaceDE/>
              <w:autoSpaceDN/>
              <w:jc w:val="center"/>
              <w:rPr>
                <w:rFonts w:eastAsia="Times New Roman" w:cs="Arial"/>
                <w:b/>
                <w:color w:val="000000"/>
                <w:sz w:val="24"/>
                <w:szCs w:val="24"/>
                <w:shd w:val="clear" w:color="auto" w:fill="FFFFFF"/>
                <w:lang w:val="en-GB" w:bidi="ar-SA"/>
              </w:rPr>
            </w:pPr>
            <w:r w:rsidRPr="00674D07">
              <w:rPr>
                <w:rFonts w:eastAsia="Times New Roman" w:cs="Arial"/>
                <w:b/>
                <w:color w:val="000000"/>
                <w:sz w:val="24"/>
                <w:szCs w:val="24"/>
                <w:shd w:val="clear" w:color="auto" w:fill="FFFFFF"/>
                <w:lang w:val="en-GB" w:bidi="ar-SA"/>
              </w:rPr>
              <w:t>(Ancient Britain)</w:t>
            </w:r>
          </w:p>
          <w:p w14:paraId="775ABE7B" w14:textId="77777777" w:rsidR="001A190C" w:rsidRDefault="001A190C" w:rsidP="001A190C">
            <w:pPr>
              <w:widowControl/>
              <w:tabs>
                <w:tab w:val="left" w:pos="1061"/>
              </w:tabs>
              <w:autoSpaceDE/>
              <w:autoSpaceDN/>
              <w:jc w:val="both"/>
              <w:rPr>
                <w:sz w:val="24"/>
                <w:szCs w:val="24"/>
              </w:rPr>
            </w:pPr>
            <w:r>
              <w:rPr>
                <w:sz w:val="24"/>
                <w:szCs w:val="24"/>
              </w:rPr>
              <w:t xml:space="preserve"> </w:t>
            </w:r>
          </w:p>
          <w:p w14:paraId="6F4A6539" w14:textId="77777777" w:rsidR="001A190C" w:rsidRPr="00674D07" w:rsidRDefault="001A190C" w:rsidP="001A190C">
            <w:pPr>
              <w:widowControl/>
              <w:tabs>
                <w:tab w:val="left" w:pos="1061"/>
              </w:tabs>
              <w:autoSpaceDE/>
              <w:autoSpaceDN/>
              <w:jc w:val="both"/>
              <w:rPr>
                <w:rFonts w:ascii="Arial" w:eastAsia="Times New Roman" w:hAnsi="Arial" w:cs="Arial"/>
                <w:color w:val="000000"/>
                <w:sz w:val="24"/>
                <w:szCs w:val="24"/>
                <w:shd w:val="clear" w:color="auto" w:fill="FFFFFF"/>
                <w:lang w:val="en-GB" w:bidi="ar-SA"/>
              </w:rPr>
            </w:pPr>
            <w:r>
              <w:rPr>
                <w:sz w:val="24"/>
                <w:szCs w:val="24"/>
              </w:rPr>
              <w:t xml:space="preserve"> </w:t>
            </w:r>
            <w:r w:rsidRPr="00A24C9C">
              <w:rPr>
                <w:sz w:val="24"/>
                <w:szCs w:val="24"/>
              </w:rPr>
              <w:t>Pupils should be taught:</w:t>
            </w:r>
            <w:r>
              <w:rPr>
                <w:rFonts w:ascii="Arial" w:eastAsia="Times New Roman" w:hAnsi="Arial" w:cs="Arial"/>
                <w:color w:val="000000"/>
                <w:sz w:val="24"/>
                <w:szCs w:val="24"/>
                <w:shd w:val="clear" w:color="auto" w:fill="FFFFFF"/>
                <w:lang w:val="en-GB" w:bidi="ar-SA"/>
              </w:rPr>
              <w:tab/>
            </w:r>
          </w:p>
          <w:p w14:paraId="141A3552" w14:textId="77777777" w:rsidR="001A190C" w:rsidRPr="001A190C" w:rsidRDefault="001A190C" w:rsidP="001A190C">
            <w:pPr>
              <w:widowControl/>
              <w:autoSpaceDE/>
              <w:autoSpaceDN/>
              <w:ind w:left="170" w:right="170"/>
              <w:jc w:val="center"/>
              <w:rPr>
                <w:rFonts w:ascii="Times" w:eastAsia="Times New Roman" w:hAnsi="Times" w:cs="Times New Roman"/>
                <w:lang w:val="en-GB" w:bidi="ar-SA"/>
              </w:rPr>
            </w:pPr>
            <w:r w:rsidRPr="001A190C">
              <w:rPr>
                <w:rFonts w:ascii="Arial" w:eastAsia="Times New Roman" w:hAnsi="Arial" w:cs="Arial"/>
                <w:color w:val="000000"/>
                <w:shd w:val="clear" w:color="auto" w:fill="FFFFFF"/>
                <w:lang w:val="en-GB" w:bidi="ar-SA"/>
              </w:rPr>
              <w:t>In this particular unit we will focus on the three earliest ages of Ancient Britain - the Stone Age, the Bronze Age and the Iron Age. We will look at how to say "I am...</w:t>
            </w:r>
            <w:proofErr w:type="gramStart"/>
            <w:r w:rsidRPr="001A190C">
              <w:rPr>
                <w:rFonts w:ascii="Arial" w:eastAsia="Times New Roman" w:hAnsi="Arial" w:cs="Arial"/>
                <w:color w:val="000000"/>
                <w:shd w:val="clear" w:color="auto" w:fill="FFFFFF"/>
                <w:lang w:val="en-GB" w:bidi="ar-SA"/>
              </w:rPr>
              <w:t>",</w:t>
            </w:r>
            <w:proofErr w:type="gramEnd"/>
            <w:r w:rsidRPr="001A190C">
              <w:rPr>
                <w:rFonts w:ascii="Arial" w:eastAsia="Times New Roman" w:hAnsi="Arial" w:cs="Arial"/>
                <w:color w:val="000000"/>
                <w:shd w:val="clear" w:color="auto" w:fill="FFFFFF"/>
                <w:lang w:val="en-GB" w:bidi="ar-SA"/>
              </w:rPr>
              <w:t xml:space="preserve"> "I have..." and "I live..." (</w:t>
            </w:r>
            <w:proofErr w:type="gramStart"/>
            <w:r w:rsidRPr="001A190C">
              <w:rPr>
                <w:rFonts w:ascii="Arial" w:eastAsia="Times New Roman" w:hAnsi="Arial" w:cs="Arial"/>
                <w:color w:val="000000"/>
                <w:shd w:val="clear" w:color="auto" w:fill="FFFFFF"/>
                <w:lang w:val="en-GB" w:bidi="ar-SA"/>
              </w:rPr>
              <w:t>using</w:t>
            </w:r>
            <w:proofErr w:type="gramEnd"/>
            <w:r w:rsidRPr="001A190C">
              <w:rPr>
                <w:rFonts w:ascii="Arial" w:eastAsia="Times New Roman" w:hAnsi="Arial" w:cs="Arial"/>
                <w:color w:val="000000"/>
                <w:shd w:val="clear" w:color="auto" w:fill="FFFFFF"/>
                <w:lang w:val="en-GB" w:bidi="ar-SA"/>
              </w:rPr>
              <w:t xml:space="preserve"> the first person singular) throughout this unit.</w:t>
            </w:r>
          </w:p>
          <w:p w14:paraId="4C7C36C6" w14:textId="77777777" w:rsidR="001A190C" w:rsidRPr="00674D07" w:rsidRDefault="001A190C" w:rsidP="001A190C">
            <w:pPr>
              <w:pStyle w:val="TableParagraph"/>
              <w:spacing w:before="186" w:line="288" w:lineRule="auto"/>
              <w:ind w:right="181"/>
              <w:rPr>
                <w:sz w:val="24"/>
                <w:szCs w:val="24"/>
              </w:rPr>
            </w:pPr>
          </w:p>
        </w:tc>
      </w:tr>
    </w:tbl>
    <w:p w14:paraId="24EB8385" w14:textId="77777777" w:rsidR="000D3D62" w:rsidRDefault="0023748D">
      <w:pPr>
        <w:pStyle w:val="BodyText"/>
        <w:tabs>
          <w:tab w:val="left" w:pos="2879"/>
        </w:tabs>
        <w:spacing w:before="92"/>
        <w:ind w:right="473"/>
        <w:jc w:val="center"/>
      </w:pPr>
      <w:r>
        <w:rPr>
          <w:noProof/>
          <w:lang w:bidi="ar-SA"/>
        </w:rPr>
        <w:drawing>
          <wp:anchor distT="0" distB="0" distL="0" distR="0" simplePos="0" relativeHeight="251659264" behindDoc="0" locked="0" layoutInCell="1" allowOverlap="1" wp14:anchorId="7C7B7A16" wp14:editId="2807A1B8">
            <wp:simplePos x="0" y="0"/>
            <wp:positionH relativeFrom="page">
              <wp:posOffset>6291071</wp:posOffset>
            </wp:positionH>
            <wp:positionV relativeFrom="paragraph">
              <wp:posOffset>-475286</wp:posOffset>
            </wp:positionV>
            <wp:extent cx="780287" cy="63093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6" cstate="print"/>
                    <a:stretch>
                      <a:fillRect/>
                    </a:stretch>
                  </pic:blipFill>
                  <pic:spPr>
                    <a:xfrm>
                      <a:off x="0" y="0"/>
                      <a:ext cx="780287" cy="630935"/>
                    </a:xfrm>
                    <a:prstGeom prst="rect">
                      <a:avLst/>
                    </a:prstGeom>
                  </pic:spPr>
                </pic:pic>
              </a:graphicData>
            </a:graphic>
          </wp:anchor>
        </w:drawing>
      </w:r>
      <w:r>
        <w:t>French</w:t>
      </w:r>
      <w:r>
        <w:tab/>
        <w:t>Year</w:t>
      </w:r>
      <w:r>
        <w:rPr>
          <w:spacing w:val="1"/>
        </w:rPr>
        <w:t xml:space="preserve"> </w:t>
      </w:r>
      <w:r>
        <w:t>3</w:t>
      </w:r>
    </w:p>
    <w:p w14:paraId="7A213D49" w14:textId="77777777" w:rsidR="000D3D62" w:rsidRDefault="000D3D62">
      <w:pPr>
        <w:pStyle w:val="BodyText"/>
        <w:spacing w:before="10"/>
        <w:rPr>
          <w:sz w:val="21"/>
        </w:rPr>
      </w:pPr>
    </w:p>
    <w:p w14:paraId="470DD300" w14:textId="7A8C77BF" w:rsidR="00DF3F4F" w:rsidRDefault="00DF3F4F"/>
    <w:sectPr w:rsidR="00DF3F4F" w:rsidSect="0057492B">
      <w:type w:val="continuous"/>
      <w:pgSz w:w="11900" w:h="16840"/>
      <w:pgMar w:top="0" w:right="960" w:bottom="280" w:left="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772C7"/>
    <w:multiLevelType w:val="hybridMultilevel"/>
    <w:tmpl w:val="10C8310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11E40DC6"/>
    <w:multiLevelType w:val="hybridMultilevel"/>
    <w:tmpl w:val="484CE8AA"/>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3145E7"/>
    <w:multiLevelType w:val="hybridMultilevel"/>
    <w:tmpl w:val="FC2A86C4"/>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25091455"/>
    <w:multiLevelType w:val="hybridMultilevel"/>
    <w:tmpl w:val="4614C766"/>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DA6794"/>
    <w:multiLevelType w:val="hybridMultilevel"/>
    <w:tmpl w:val="35C89348"/>
    <w:lvl w:ilvl="0" w:tplc="0890E00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EF7209"/>
    <w:multiLevelType w:val="hybridMultilevel"/>
    <w:tmpl w:val="2890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53536E"/>
    <w:multiLevelType w:val="hybridMultilevel"/>
    <w:tmpl w:val="EEACCA2C"/>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39451E"/>
    <w:multiLevelType w:val="hybridMultilevel"/>
    <w:tmpl w:val="79CE66CA"/>
    <w:lvl w:ilvl="0" w:tplc="C4C89EF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42D81112"/>
    <w:multiLevelType w:val="hybridMultilevel"/>
    <w:tmpl w:val="78DAA192"/>
    <w:lvl w:ilvl="0" w:tplc="09B49C4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5904E7"/>
    <w:multiLevelType w:val="hybridMultilevel"/>
    <w:tmpl w:val="5ED8F75C"/>
    <w:lvl w:ilvl="0" w:tplc="F828CC6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D46E9B"/>
    <w:multiLevelType w:val="hybridMultilevel"/>
    <w:tmpl w:val="225CA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6E6EBA"/>
    <w:multiLevelType w:val="hybridMultilevel"/>
    <w:tmpl w:val="6C94EDAE"/>
    <w:lvl w:ilvl="0" w:tplc="5086857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7752D9"/>
    <w:multiLevelType w:val="hybridMultilevel"/>
    <w:tmpl w:val="370A0172"/>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F520A0"/>
    <w:multiLevelType w:val="hybridMultilevel"/>
    <w:tmpl w:val="48FC4D94"/>
    <w:lvl w:ilvl="0" w:tplc="5086857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6C084A4E"/>
    <w:multiLevelType w:val="hybridMultilevel"/>
    <w:tmpl w:val="C844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FE7D2B"/>
    <w:multiLevelType w:val="hybridMultilevel"/>
    <w:tmpl w:val="D138FF34"/>
    <w:lvl w:ilvl="0" w:tplc="08DE8CB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769050FE"/>
    <w:multiLevelType w:val="hybridMultilevel"/>
    <w:tmpl w:val="7128A3E8"/>
    <w:lvl w:ilvl="0" w:tplc="BB0A1DB0">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4"/>
  </w:num>
  <w:num w:numId="2">
    <w:abstractNumId w:val="9"/>
  </w:num>
  <w:num w:numId="3">
    <w:abstractNumId w:val="8"/>
  </w:num>
  <w:num w:numId="4">
    <w:abstractNumId w:val="7"/>
  </w:num>
  <w:num w:numId="5">
    <w:abstractNumId w:val="16"/>
  </w:num>
  <w:num w:numId="6">
    <w:abstractNumId w:val="15"/>
  </w:num>
  <w:num w:numId="7">
    <w:abstractNumId w:val="12"/>
  </w:num>
  <w:num w:numId="8">
    <w:abstractNumId w:val="2"/>
  </w:num>
  <w:num w:numId="9">
    <w:abstractNumId w:val="6"/>
  </w:num>
  <w:num w:numId="10">
    <w:abstractNumId w:val="1"/>
  </w:num>
  <w:num w:numId="11">
    <w:abstractNumId w:val="3"/>
  </w:num>
  <w:num w:numId="12">
    <w:abstractNumId w:val="13"/>
  </w:num>
  <w:num w:numId="13">
    <w:abstractNumId w:val="11"/>
  </w:num>
  <w:num w:numId="14">
    <w:abstractNumId w:val="10"/>
  </w:num>
  <w:num w:numId="15">
    <w:abstractNumId w:val="5"/>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D62"/>
    <w:rsid w:val="000D3D62"/>
    <w:rsid w:val="001A190C"/>
    <w:rsid w:val="0023748D"/>
    <w:rsid w:val="002D3CDE"/>
    <w:rsid w:val="003B12C1"/>
    <w:rsid w:val="00554198"/>
    <w:rsid w:val="0057492B"/>
    <w:rsid w:val="00674D07"/>
    <w:rsid w:val="00776F6B"/>
    <w:rsid w:val="007D443D"/>
    <w:rsid w:val="0092658F"/>
    <w:rsid w:val="00A24C9C"/>
    <w:rsid w:val="00CB3B88"/>
    <w:rsid w:val="00DF3F4F"/>
    <w:rsid w:val="00E53AAC"/>
    <w:rsid w:val="00E94954"/>
    <w:rsid w:val="00FB41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DBD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9"/>
    </w:pPr>
  </w:style>
  <w:style w:type="paragraph" w:styleId="NormalWeb">
    <w:name w:val="Normal (Web)"/>
    <w:basedOn w:val="Normal"/>
    <w:uiPriority w:val="99"/>
    <w:semiHidden/>
    <w:unhideWhenUsed/>
    <w:rsid w:val="0092658F"/>
    <w:pPr>
      <w:widowControl/>
      <w:autoSpaceDE/>
      <w:autoSpaceDN/>
      <w:spacing w:before="100" w:beforeAutospacing="1" w:after="100" w:afterAutospacing="1"/>
    </w:pPr>
    <w:rPr>
      <w:rFonts w:ascii="Times" w:eastAsiaTheme="minorHAnsi" w:hAnsi="Times" w:cs="Times New Roman"/>
      <w:sz w:val="20"/>
      <w:szCs w:val="20"/>
      <w:lang w:val="en-GB"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9"/>
    </w:pPr>
  </w:style>
  <w:style w:type="paragraph" w:styleId="NormalWeb">
    <w:name w:val="Normal (Web)"/>
    <w:basedOn w:val="Normal"/>
    <w:uiPriority w:val="99"/>
    <w:semiHidden/>
    <w:unhideWhenUsed/>
    <w:rsid w:val="0092658F"/>
    <w:pPr>
      <w:widowControl/>
      <w:autoSpaceDE/>
      <w:autoSpaceDN/>
      <w:spacing w:before="100" w:beforeAutospacing="1" w:after="100" w:afterAutospacing="1"/>
    </w:pPr>
    <w:rPr>
      <w:rFonts w:ascii="Times" w:eastAsiaTheme="minorHAnsi" w:hAnsi="Times" w:cs="Times New Roman"/>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8096">
      <w:bodyDiv w:val="1"/>
      <w:marLeft w:val="0"/>
      <w:marRight w:val="0"/>
      <w:marTop w:val="0"/>
      <w:marBottom w:val="0"/>
      <w:divBdr>
        <w:top w:val="none" w:sz="0" w:space="0" w:color="auto"/>
        <w:left w:val="none" w:sz="0" w:space="0" w:color="auto"/>
        <w:bottom w:val="none" w:sz="0" w:space="0" w:color="auto"/>
        <w:right w:val="none" w:sz="0" w:space="0" w:color="auto"/>
      </w:divBdr>
    </w:div>
    <w:div w:id="162090966">
      <w:bodyDiv w:val="1"/>
      <w:marLeft w:val="0"/>
      <w:marRight w:val="0"/>
      <w:marTop w:val="0"/>
      <w:marBottom w:val="0"/>
      <w:divBdr>
        <w:top w:val="none" w:sz="0" w:space="0" w:color="auto"/>
        <w:left w:val="none" w:sz="0" w:space="0" w:color="auto"/>
        <w:bottom w:val="none" w:sz="0" w:space="0" w:color="auto"/>
        <w:right w:val="none" w:sz="0" w:space="0" w:color="auto"/>
      </w:divBdr>
    </w:div>
    <w:div w:id="246615803">
      <w:bodyDiv w:val="1"/>
      <w:marLeft w:val="0"/>
      <w:marRight w:val="0"/>
      <w:marTop w:val="0"/>
      <w:marBottom w:val="0"/>
      <w:divBdr>
        <w:top w:val="none" w:sz="0" w:space="0" w:color="auto"/>
        <w:left w:val="none" w:sz="0" w:space="0" w:color="auto"/>
        <w:bottom w:val="none" w:sz="0" w:space="0" w:color="auto"/>
        <w:right w:val="none" w:sz="0" w:space="0" w:color="auto"/>
      </w:divBdr>
    </w:div>
    <w:div w:id="286619948">
      <w:bodyDiv w:val="1"/>
      <w:marLeft w:val="0"/>
      <w:marRight w:val="0"/>
      <w:marTop w:val="0"/>
      <w:marBottom w:val="0"/>
      <w:divBdr>
        <w:top w:val="none" w:sz="0" w:space="0" w:color="auto"/>
        <w:left w:val="none" w:sz="0" w:space="0" w:color="auto"/>
        <w:bottom w:val="none" w:sz="0" w:space="0" w:color="auto"/>
        <w:right w:val="none" w:sz="0" w:space="0" w:color="auto"/>
      </w:divBdr>
    </w:div>
    <w:div w:id="314526252">
      <w:bodyDiv w:val="1"/>
      <w:marLeft w:val="0"/>
      <w:marRight w:val="0"/>
      <w:marTop w:val="0"/>
      <w:marBottom w:val="0"/>
      <w:divBdr>
        <w:top w:val="none" w:sz="0" w:space="0" w:color="auto"/>
        <w:left w:val="none" w:sz="0" w:space="0" w:color="auto"/>
        <w:bottom w:val="none" w:sz="0" w:space="0" w:color="auto"/>
        <w:right w:val="none" w:sz="0" w:space="0" w:color="auto"/>
      </w:divBdr>
      <w:divsChild>
        <w:div w:id="95904328">
          <w:marLeft w:val="0"/>
          <w:marRight w:val="0"/>
          <w:marTop w:val="0"/>
          <w:marBottom w:val="0"/>
          <w:divBdr>
            <w:top w:val="none" w:sz="0" w:space="0" w:color="auto"/>
            <w:left w:val="none" w:sz="0" w:space="0" w:color="auto"/>
            <w:bottom w:val="none" w:sz="0" w:space="0" w:color="auto"/>
            <w:right w:val="none" w:sz="0" w:space="0" w:color="auto"/>
          </w:divBdr>
          <w:divsChild>
            <w:div w:id="1033581451">
              <w:marLeft w:val="0"/>
              <w:marRight w:val="0"/>
              <w:marTop w:val="0"/>
              <w:marBottom w:val="0"/>
              <w:divBdr>
                <w:top w:val="none" w:sz="0" w:space="0" w:color="auto"/>
                <w:left w:val="none" w:sz="0" w:space="0" w:color="auto"/>
                <w:bottom w:val="none" w:sz="0" w:space="0" w:color="auto"/>
                <w:right w:val="none" w:sz="0" w:space="0" w:color="auto"/>
              </w:divBdr>
              <w:divsChild>
                <w:div w:id="150917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81295">
      <w:bodyDiv w:val="1"/>
      <w:marLeft w:val="0"/>
      <w:marRight w:val="0"/>
      <w:marTop w:val="0"/>
      <w:marBottom w:val="0"/>
      <w:divBdr>
        <w:top w:val="none" w:sz="0" w:space="0" w:color="auto"/>
        <w:left w:val="none" w:sz="0" w:space="0" w:color="auto"/>
        <w:bottom w:val="none" w:sz="0" w:space="0" w:color="auto"/>
        <w:right w:val="none" w:sz="0" w:space="0" w:color="auto"/>
      </w:divBdr>
    </w:div>
    <w:div w:id="333192591">
      <w:bodyDiv w:val="1"/>
      <w:marLeft w:val="0"/>
      <w:marRight w:val="0"/>
      <w:marTop w:val="0"/>
      <w:marBottom w:val="0"/>
      <w:divBdr>
        <w:top w:val="none" w:sz="0" w:space="0" w:color="auto"/>
        <w:left w:val="none" w:sz="0" w:space="0" w:color="auto"/>
        <w:bottom w:val="none" w:sz="0" w:space="0" w:color="auto"/>
        <w:right w:val="none" w:sz="0" w:space="0" w:color="auto"/>
      </w:divBdr>
    </w:div>
    <w:div w:id="368578558">
      <w:bodyDiv w:val="1"/>
      <w:marLeft w:val="0"/>
      <w:marRight w:val="0"/>
      <w:marTop w:val="0"/>
      <w:marBottom w:val="0"/>
      <w:divBdr>
        <w:top w:val="none" w:sz="0" w:space="0" w:color="auto"/>
        <w:left w:val="none" w:sz="0" w:space="0" w:color="auto"/>
        <w:bottom w:val="none" w:sz="0" w:space="0" w:color="auto"/>
        <w:right w:val="none" w:sz="0" w:space="0" w:color="auto"/>
      </w:divBdr>
    </w:div>
    <w:div w:id="539126132">
      <w:bodyDiv w:val="1"/>
      <w:marLeft w:val="0"/>
      <w:marRight w:val="0"/>
      <w:marTop w:val="0"/>
      <w:marBottom w:val="0"/>
      <w:divBdr>
        <w:top w:val="none" w:sz="0" w:space="0" w:color="auto"/>
        <w:left w:val="none" w:sz="0" w:space="0" w:color="auto"/>
        <w:bottom w:val="none" w:sz="0" w:space="0" w:color="auto"/>
        <w:right w:val="none" w:sz="0" w:space="0" w:color="auto"/>
      </w:divBdr>
    </w:div>
    <w:div w:id="622464336">
      <w:bodyDiv w:val="1"/>
      <w:marLeft w:val="0"/>
      <w:marRight w:val="0"/>
      <w:marTop w:val="0"/>
      <w:marBottom w:val="0"/>
      <w:divBdr>
        <w:top w:val="none" w:sz="0" w:space="0" w:color="auto"/>
        <w:left w:val="none" w:sz="0" w:space="0" w:color="auto"/>
        <w:bottom w:val="none" w:sz="0" w:space="0" w:color="auto"/>
        <w:right w:val="none" w:sz="0" w:space="0" w:color="auto"/>
      </w:divBdr>
    </w:div>
    <w:div w:id="763040605">
      <w:bodyDiv w:val="1"/>
      <w:marLeft w:val="0"/>
      <w:marRight w:val="0"/>
      <w:marTop w:val="0"/>
      <w:marBottom w:val="0"/>
      <w:divBdr>
        <w:top w:val="none" w:sz="0" w:space="0" w:color="auto"/>
        <w:left w:val="none" w:sz="0" w:space="0" w:color="auto"/>
        <w:bottom w:val="none" w:sz="0" w:space="0" w:color="auto"/>
        <w:right w:val="none" w:sz="0" w:space="0" w:color="auto"/>
      </w:divBdr>
    </w:div>
    <w:div w:id="811336250">
      <w:bodyDiv w:val="1"/>
      <w:marLeft w:val="0"/>
      <w:marRight w:val="0"/>
      <w:marTop w:val="0"/>
      <w:marBottom w:val="0"/>
      <w:divBdr>
        <w:top w:val="none" w:sz="0" w:space="0" w:color="auto"/>
        <w:left w:val="none" w:sz="0" w:space="0" w:color="auto"/>
        <w:bottom w:val="none" w:sz="0" w:space="0" w:color="auto"/>
        <w:right w:val="none" w:sz="0" w:space="0" w:color="auto"/>
      </w:divBdr>
    </w:div>
    <w:div w:id="822811853">
      <w:bodyDiv w:val="1"/>
      <w:marLeft w:val="0"/>
      <w:marRight w:val="0"/>
      <w:marTop w:val="0"/>
      <w:marBottom w:val="0"/>
      <w:divBdr>
        <w:top w:val="none" w:sz="0" w:space="0" w:color="auto"/>
        <w:left w:val="none" w:sz="0" w:space="0" w:color="auto"/>
        <w:bottom w:val="none" w:sz="0" w:space="0" w:color="auto"/>
        <w:right w:val="none" w:sz="0" w:space="0" w:color="auto"/>
      </w:divBdr>
    </w:div>
    <w:div w:id="836918417">
      <w:bodyDiv w:val="1"/>
      <w:marLeft w:val="0"/>
      <w:marRight w:val="0"/>
      <w:marTop w:val="0"/>
      <w:marBottom w:val="0"/>
      <w:divBdr>
        <w:top w:val="none" w:sz="0" w:space="0" w:color="auto"/>
        <w:left w:val="none" w:sz="0" w:space="0" w:color="auto"/>
        <w:bottom w:val="none" w:sz="0" w:space="0" w:color="auto"/>
        <w:right w:val="none" w:sz="0" w:space="0" w:color="auto"/>
      </w:divBdr>
    </w:div>
    <w:div w:id="861823631">
      <w:bodyDiv w:val="1"/>
      <w:marLeft w:val="0"/>
      <w:marRight w:val="0"/>
      <w:marTop w:val="0"/>
      <w:marBottom w:val="0"/>
      <w:divBdr>
        <w:top w:val="none" w:sz="0" w:space="0" w:color="auto"/>
        <w:left w:val="none" w:sz="0" w:space="0" w:color="auto"/>
        <w:bottom w:val="none" w:sz="0" w:space="0" w:color="auto"/>
        <w:right w:val="none" w:sz="0" w:space="0" w:color="auto"/>
      </w:divBdr>
    </w:div>
    <w:div w:id="1007175902">
      <w:bodyDiv w:val="1"/>
      <w:marLeft w:val="0"/>
      <w:marRight w:val="0"/>
      <w:marTop w:val="0"/>
      <w:marBottom w:val="0"/>
      <w:divBdr>
        <w:top w:val="none" w:sz="0" w:space="0" w:color="auto"/>
        <w:left w:val="none" w:sz="0" w:space="0" w:color="auto"/>
        <w:bottom w:val="none" w:sz="0" w:space="0" w:color="auto"/>
        <w:right w:val="none" w:sz="0" w:space="0" w:color="auto"/>
      </w:divBdr>
    </w:div>
    <w:div w:id="1054767642">
      <w:bodyDiv w:val="1"/>
      <w:marLeft w:val="0"/>
      <w:marRight w:val="0"/>
      <w:marTop w:val="0"/>
      <w:marBottom w:val="0"/>
      <w:divBdr>
        <w:top w:val="none" w:sz="0" w:space="0" w:color="auto"/>
        <w:left w:val="none" w:sz="0" w:space="0" w:color="auto"/>
        <w:bottom w:val="none" w:sz="0" w:space="0" w:color="auto"/>
        <w:right w:val="none" w:sz="0" w:space="0" w:color="auto"/>
      </w:divBdr>
    </w:div>
    <w:div w:id="1215965536">
      <w:bodyDiv w:val="1"/>
      <w:marLeft w:val="0"/>
      <w:marRight w:val="0"/>
      <w:marTop w:val="0"/>
      <w:marBottom w:val="0"/>
      <w:divBdr>
        <w:top w:val="none" w:sz="0" w:space="0" w:color="auto"/>
        <w:left w:val="none" w:sz="0" w:space="0" w:color="auto"/>
        <w:bottom w:val="none" w:sz="0" w:space="0" w:color="auto"/>
        <w:right w:val="none" w:sz="0" w:space="0" w:color="auto"/>
      </w:divBdr>
    </w:div>
    <w:div w:id="1908034352">
      <w:bodyDiv w:val="1"/>
      <w:marLeft w:val="0"/>
      <w:marRight w:val="0"/>
      <w:marTop w:val="0"/>
      <w:marBottom w:val="0"/>
      <w:divBdr>
        <w:top w:val="none" w:sz="0" w:space="0" w:color="auto"/>
        <w:left w:val="none" w:sz="0" w:space="0" w:color="auto"/>
        <w:bottom w:val="none" w:sz="0" w:space="0" w:color="auto"/>
        <w:right w:val="none" w:sz="0" w:space="0" w:color="auto"/>
      </w:divBdr>
    </w:div>
    <w:div w:id="1930384201">
      <w:bodyDiv w:val="1"/>
      <w:marLeft w:val="0"/>
      <w:marRight w:val="0"/>
      <w:marTop w:val="0"/>
      <w:marBottom w:val="0"/>
      <w:divBdr>
        <w:top w:val="none" w:sz="0" w:space="0" w:color="auto"/>
        <w:left w:val="none" w:sz="0" w:space="0" w:color="auto"/>
        <w:bottom w:val="none" w:sz="0" w:space="0" w:color="auto"/>
        <w:right w:val="none" w:sz="0" w:space="0" w:color="auto"/>
      </w:divBdr>
    </w:div>
    <w:div w:id="208333206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javascript:void(0)"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362</Words>
  <Characters>2064</Characters>
  <Application>Microsoft Macintosh Word</Application>
  <DocSecurity>0</DocSecurity>
  <Lines>17</Lines>
  <Paragraphs>4</Paragraphs>
  <ScaleCrop>false</ScaleCrop>
  <Company/>
  <LinksUpToDate>false</LinksUpToDate>
  <CharactersWithSpaces>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Rachel Tyrie</cp:lastModifiedBy>
  <cp:revision>7</cp:revision>
  <dcterms:created xsi:type="dcterms:W3CDTF">2020-09-02T16:19:00Z</dcterms:created>
  <dcterms:modified xsi:type="dcterms:W3CDTF">2020-09-05T12:37:00Z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2015-03-13T00:00:00Z</vt:filetime>
  </property>
  <property fmtid="{D5CDD505-2E9C-101B-9397-08002B2CF9AE}" pid="3" name="LastSaved">
    <vt:filetime>2015-03-13T00:00:00Z</vt:filetime>
  </property>
</Properties>
</file>